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71" w:rsidRPr="005072C8" w:rsidRDefault="00990971" w:rsidP="007916E9">
      <w:pPr>
        <w:spacing w:before="240" w:after="0" w:line="240" w:lineRule="auto"/>
        <w:ind w:firstLine="5387"/>
        <w:jc w:val="both"/>
        <w:outlineLvl w:val="0"/>
        <w:rPr>
          <w:rFonts w:ascii="Times New Roman" w:hAnsi="Times New Roman" w:cs="Times New Roman"/>
          <w:b/>
          <w:color w:val="111111"/>
          <w:sz w:val="24"/>
          <w:szCs w:val="24"/>
        </w:rPr>
      </w:pPr>
      <w:bookmarkStart w:id="0" w:name="_Toc352926796"/>
      <w:bookmarkStart w:id="1" w:name="_Toc352926939"/>
      <w:r w:rsidRPr="005072C8">
        <w:rPr>
          <w:rFonts w:ascii="Times New Roman" w:hAnsi="Times New Roman" w:cs="Times New Roman"/>
          <w:b/>
          <w:color w:val="111111"/>
          <w:sz w:val="24"/>
          <w:szCs w:val="24"/>
        </w:rPr>
        <w:t>УТВЕРЖДЕНО</w:t>
      </w:r>
      <w:bookmarkEnd w:id="0"/>
      <w:bookmarkEnd w:id="1"/>
    </w:p>
    <w:p w:rsidR="0028400F" w:rsidRPr="00BC677A" w:rsidRDefault="0028400F" w:rsidP="0028400F">
      <w:pPr>
        <w:pStyle w:val="ConsPlusTitle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BC677A">
        <w:rPr>
          <w:rFonts w:ascii="Times New Roman" w:hAnsi="Times New Roman"/>
          <w:sz w:val="24"/>
          <w:szCs w:val="24"/>
        </w:rPr>
        <w:t>Решением Общего собрания членов</w:t>
      </w:r>
    </w:p>
    <w:p w:rsidR="0028400F" w:rsidRPr="00885176" w:rsidRDefault="00C043F3" w:rsidP="0028400F">
      <w:pPr>
        <w:spacing w:after="0"/>
        <w:ind w:left="-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ПРОЕКТ</w:t>
      </w:r>
      <w:r w:rsidR="002840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Ассоциации </w:t>
      </w:r>
      <w:r w:rsidR="0028400F" w:rsidRPr="00885176">
        <w:rPr>
          <w:rFonts w:ascii="Times New Roman" w:hAnsi="Times New Roman"/>
          <w:b/>
          <w:sz w:val="24"/>
          <w:szCs w:val="24"/>
        </w:rPr>
        <w:t>СРО</w:t>
      </w:r>
      <w:r w:rsidR="0028400F">
        <w:rPr>
          <w:rFonts w:ascii="Times New Roman" w:hAnsi="Times New Roman"/>
          <w:b/>
          <w:sz w:val="24"/>
          <w:szCs w:val="24"/>
        </w:rPr>
        <w:t xml:space="preserve"> А</w:t>
      </w:r>
      <w:r w:rsidR="0028400F" w:rsidRPr="00885176">
        <w:rPr>
          <w:rFonts w:ascii="Times New Roman" w:hAnsi="Times New Roman"/>
          <w:b/>
          <w:sz w:val="24"/>
          <w:szCs w:val="24"/>
        </w:rPr>
        <w:t>ПДВ</w:t>
      </w:r>
    </w:p>
    <w:p w:rsidR="0028400F" w:rsidRPr="00885176" w:rsidRDefault="0028400F" w:rsidP="0028400F">
      <w:pPr>
        <w:snapToGrid w:val="0"/>
        <w:spacing w:after="0"/>
        <w:ind w:left="-108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85176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043F3">
        <w:rPr>
          <w:rFonts w:ascii="Times New Roman" w:hAnsi="Times New Roman"/>
          <w:b/>
          <w:sz w:val="24"/>
          <w:szCs w:val="24"/>
        </w:rPr>
        <w:t>1</w:t>
      </w:r>
      <w:r w:rsidRPr="00885176">
        <w:rPr>
          <w:rFonts w:ascii="Times New Roman" w:hAnsi="Times New Roman"/>
          <w:b/>
          <w:sz w:val="24"/>
          <w:szCs w:val="24"/>
        </w:rPr>
        <w:t xml:space="preserve"> от </w:t>
      </w:r>
      <w:r w:rsidR="00C043F3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43F3">
        <w:rPr>
          <w:rFonts w:ascii="Times New Roman" w:hAnsi="Times New Roman"/>
          <w:b/>
          <w:sz w:val="24"/>
          <w:szCs w:val="24"/>
        </w:rPr>
        <w:t>апрел</w:t>
      </w:r>
      <w:r>
        <w:rPr>
          <w:rFonts w:ascii="Times New Roman" w:hAnsi="Times New Roman"/>
          <w:b/>
          <w:sz w:val="24"/>
          <w:szCs w:val="24"/>
        </w:rPr>
        <w:t>я</w:t>
      </w:r>
      <w:r w:rsidRPr="00885176">
        <w:rPr>
          <w:rFonts w:ascii="Times New Roman" w:hAnsi="Times New Roman"/>
          <w:b/>
          <w:sz w:val="24"/>
          <w:szCs w:val="24"/>
        </w:rPr>
        <w:t xml:space="preserve"> 201</w:t>
      </w:r>
      <w:r w:rsidR="00C043F3">
        <w:rPr>
          <w:rFonts w:ascii="Times New Roman" w:hAnsi="Times New Roman"/>
          <w:b/>
          <w:sz w:val="24"/>
          <w:szCs w:val="24"/>
        </w:rPr>
        <w:t>6</w:t>
      </w:r>
      <w:r w:rsidRPr="00885176">
        <w:rPr>
          <w:rFonts w:ascii="Times New Roman" w:hAnsi="Times New Roman"/>
          <w:b/>
          <w:sz w:val="24"/>
          <w:szCs w:val="24"/>
        </w:rPr>
        <w:t xml:space="preserve"> г.</w:t>
      </w:r>
    </w:p>
    <w:p w:rsidR="0028400F" w:rsidRPr="005072C8" w:rsidRDefault="0028400F" w:rsidP="007916E9">
      <w:pPr>
        <w:spacing w:after="0" w:line="240" w:lineRule="auto"/>
        <w:ind w:firstLine="5387"/>
        <w:jc w:val="both"/>
        <w:outlineLvl w:val="0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990971" w:rsidRPr="005072C8" w:rsidRDefault="00990971" w:rsidP="00990971">
      <w:pPr>
        <w:spacing w:after="0" w:line="336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35417A">
      <w:pPr>
        <w:spacing w:before="100" w:beforeAutospacing="1" w:after="100" w:afterAutospacing="1" w:line="336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35417A">
      <w:pPr>
        <w:spacing w:before="100" w:beforeAutospacing="1" w:after="100" w:afterAutospacing="1" w:line="336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35417A">
      <w:pPr>
        <w:spacing w:before="100" w:beforeAutospacing="1" w:after="100" w:afterAutospacing="1" w:line="336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7531E2" w:rsidRPr="00C3581D" w:rsidRDefault="0035417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bookmarkStart w:id="2" w:name="_Toc352926799"/>
      <w:bookmarkStart w:id="3" w:name="_Toc352926942"/>
      <w:r w:rsidRPr="00C35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ПОЛОЖЕНИЕ</w:t>
      </w:r>
      <w:bookmarkEnd w:id="2"/>
      <w:bookmarkEnd w:id="3"/>
    </w:p>
    <w:p w:rsidR="002354E9" w:rsidRPr="00C3581D" w:rsidRDefault="002354E9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90971" w:rsidRPr="00C3581D" w:rsidRDefault="0035417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bookmarkStart w:id="4" w:name="_Toc352926800"/>
      <w:bookmarkStart w:id="5" w:name="_Toc352926943"/>
      <w:r w:rsidRPr="00C35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 Ревизионной комиссии (Ревизоре)</w:t>
      </w:r>
      <w:bookmarkEnd w:id="4"/>
      <w:bookmarkEnd w:id="5"/>
      <w:r w:rsidRPr="00C35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990971" w:rsidRPr="00C3581D" w:rsidRDefault="0028400F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bookmarkStart w:id="6" w:name="_Toc352926801"/>
      <w:bookmarkStart w:id="7" w:name="_Toc352926944"/>
      <w:r w:rsidRPr="00C35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Ассоциации</w:t>
      </w:r>
      <w:r w:rsidR="0035417A" w:rsidRPr="00C35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«</w:t>
      </w:r>
      <w:r w:rsidR="00990971" w:rsidRPr="00C35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Саморегулируемая организация</w:t>
      </w:r>
      <w:bookmarkEnd w:id="6"/>
      <w:bookmarkEnd w:id="7"/>
      <w:r w:rsidR="00990971" w:rsidRPr="00C35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7531E2" w:rsidRPr="00C3581D" w:rsidRDefault="00990971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bookmarkStart w:id="8" w:name="_Toc352926802"/>
      <w:bookmarkStart w:id="9" w:name="_Toc352926945"/>
      <w:r w:rsidRPr="00C358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Архитекторов и проектировщиков Дальнего Востока»</w:t>
      </w:r>
      <w:bookmarkEnd w:id="8"/>
      <w:bookmarkEnd w:id="9"/>
    </w:p>
    <w:p w:rsidR="007531E2" w:rsidRPr="005072C8" w:rsidRDefault="007531E2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B47CA" w:rsidRPr="005072C8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C3581D" w:rsidRDefault="00C3581D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  <w:bookmarkStart w:id="10" w:name="_Toc352926803"/>
      <w:bookmarkStart w:id="11" w:name="_Toc352926946"/>
    </w:p>
    <w:p w:rsidR="00C3581D" w:rsidRDefault="00C3581D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C3581D" w:rsidRDefault="00C3581D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C3581D" w:rsidRDefault="00C3581D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C3581D" w:rsidRDefault="00C3581D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C3581D" w:rsidRDefault="00C3581D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C3581D" w:rsidRDefault="00C3581D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C3581D" w:rsidRDefault="00C3581D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C3581D" w:rsidRDefault="00C3581D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C3581D" w:rsidRDefault="00C3581D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C3581D" w:rsidRDefault="00C3581D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</w:p>
    <w:p w:rsidR="00CB47CA" w:rsidRPr="00C3581D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  <w:r w:rsidRPr="00C3581D">
        <w:rPr>
          <w:rFonts w:ascii="Times New Roman" w:eastAsia="Times New Roman" w:hAnsi="Times New Roman" w:cs="Times New Roman"/>
          <w:b/>
          <w:bCs/>
          <w:color w:val="111111"/>
        </w:rPr>
        <w:t>г. Хабаровск</w:t>
      </w:r>
      <w:bookmarkEnd w:id="10"/>
      <w:bookmarkEnd w:id="11"/>
    </w:p>
    <w:p w:rsidR="00CB47CA" w:rsidRPr="00C3581D" w:rsidRDefault="00CB47CA" w:rsidP="00990971">
      <w:pPr>
        <w:spacing w:after="0" w:line="240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</w:rPr>
      </w:pPr>
      <w:bookmarkStart w:id="12" w:name="_Toc352926804"/>
      <w:bookmarkStart w:id="13" w:name="_Toc352926947"/>
      <w:r w:rsidRPr="00C3581D">
        <w:rPr>
          <w:rFonts w:ascii="Times New Roman" w:eastAsia="Times New Roman" w:hAnsi="Times New Roman" w:cs="Times New Roman"/>
          <w:b/>
          <w:bCs/>
          <w:color w:val="111111"/>
        </w:rPr>
        <w:t>201</w:t>
      </w:r>
      <w:bookmarkEnd w:id="12"/>
      <w:bookmarkEnd w:id="13"/>
      <w:r w:rsidR="002B16CD">
        <w:rPr>
          <w:rFonts w:ascii="Times New Roman" w:eastAsia="Times New Roman" w:hAnsi="Times New Roman" w:cs="Times New Roman"/>
          <w:b/>
          <w:bCs/>
          <w:color w:val="111111"/>
        </w:rPr>
        <w:t>6</w:t>
      </w:r>
      <w:bookmarkStart w:id="14" w:name="_GoBack"/>
      <w:bookmarkEnd w:id="14"/>
      <w:r w:rsidR="00C3581D">
        <w:rPr>
          <w:rFonts w:ascii="Times New Roman" w:eastAsia="Times New Roman" w:hAnsi="Times New Roman" w:cs="Times New Roman"/>
          <w:b/>
          <w:bCs/>
          <w:color w:val="111111"/>
        </w:rPr>
        <w:t xml:space="preserve"> г.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111111"/>
          <w:sz w:val="22"/>
          <w:szCs w:val="22"/>
          <w:lang w:eastAsia="ru-RU"/>
        </w:rPr>
        <w:id w:val="11465083"/>
        <w:docPartObj>
          <w:docPartGallery w:val="Table of Contents"/>
          <w:docPartUnique/>
        </w:docPartObj>
      </w:sdtPr>
      <w:sdtEndPr/>
      <w:sdtContent>
        <w:p w:rsidR="002354E9" w:rsidRPr="005072C8" w:rsidRDefault="002354E9" w:rsidP="002354E9">
          <w:pPr>
            <w:pStyle w:val="a9"/>
            <w:jc w:val="center"/>
            <w:rPr>
              <w:color w:val="111111"/>
            </w:rPr>
          </w:pPr>
          <w:r w:rsidRPr="005072C8">
            <w:rPr>
              <w:color w:val="111111"/>
            </w:rPr>
            <w:t>Оглавление</w:t>
          </w:r>
        </w:p>
        <w:p w:rsidR="002354E9" w:rsidRPr="005072C8" w:rsidRDefault="00F87601" w:rsidP="005072C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r w:rsidRPr="005072C8">
            <w:rPr>
              <w:color w:val="111111"/>
            </w:rPr>
            <w:fldChar w:fldCharType="begin"/>
          </w:r>
          <w:r w:rsidR="002354E9" w:rsidRPr="005072C8">
            <w:rPr>
              <w:color w:val="111111"/>
            </w:rPr>
            <w:instrText xml:space="preserve"> TOC \o "1-3" \h \z \u </w:instrText>
          </w:r>
          <w:r w:rsidRPr="005072C8">
            <w:rPr>
              <w:color w:val="111111"/>
            </w:rPr>
            <w:fldChar w:fldCharType="separate"/>
          </w:r>
        </w:p>
        <w:p w:rsidR="002354E9" w:rsidRPr="005072C8" w:rsidRDefault="002B16CD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48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1.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Общие положения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_Toc352926948 \h </w:instrTex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C50B4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3</w: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2B16CD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1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2.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Статус и состав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_Toc352926951 \h </w:instrTex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C50B4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3</w: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2B16CD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4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3.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Функции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_Toc352926954 \h </w:instrTex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C50B4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3</w: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2B16CD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5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4.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Права и полномочия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_Toc352926955 \h </w:instrTex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C50B4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4</w: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2B16CD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6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5.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Обяза</w:t>
            </w:r>
            <w:r w:rsid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нности</w:t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 xml:space="preserve"> членов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_Toc352926956 \h </w:instrTex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C50B4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5</w: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2B16CD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7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6.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Порядок проведения плановых и внеплановых ревизий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_Toc352926957 \h </w:instrTex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C50B4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5</w: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2B16CD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8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7.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Избрание членов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_Toc352926958 \h </w:instrTex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C50B4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5</w: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Pr="005072C8" w:rsidRDefault="002B16CD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color w:val="111111"/>
              <w:sz w:val="24"/>
              <w:szCs w:val="24"/>
            </w:rPr>
          </w:pPr>
          <w:hyperlink w:anchor="_Toc352926959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8.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Досрочное прекращение полномочий членов Ревизионной комиссии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_Toc352926959 \h </w:instrTex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C50B4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6</w: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2354E9" w:rsidRDefault="002B16CD" w:rsidP="002354E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</w:pPr>
          <w:hyperlink w:anchor="_Toc352926960" w:history="1"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9.</w:t>
            </w:r>
            <w:r w:rsidR="002354E9" w:rsidRPr="005072C8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ab/>
            </w:r>
            <w:r w:rsidR="002354E9" w:rsidRPr="005072C8">
              <w:rPr>
                <w:rStyle w:val="aa"/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t>Процедура утверждения положения о Ревизионной комиссии  и внесения в него изменений</w:t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ab/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begin"/>
            </w:r>
            <w:r w:rsidR="002354E9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instrText xml:space="preserve"> PAGEREF _Toc352926960 \h </w:instrTex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separate"/>
            </w:r>
            <w:r w:rsidR="005C50B4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t>6</w:t>
            </w:r>
            <w:r w:rsidR="00F87601" w:rsidRPr="005072C8">
              <w:rPr>
                <w:rFonts w:ascii="Times New Roman" w:hAnsi="Times New Roman" w:cs="Times New Roman"/>
                <w:noProof/>
                <w:webHidden/>
                <w:color w:val="111111"/>
                <w:sz w:val="24"/>
                <w:szCs w:val="24"/>
              </w:rPr>
              <w:fldChar w:fldCharType="end"/>
            </w:r>
          </w:hyperlink>
        </w:p>
        <w:p w:rsidR="00971531" w:rsidRPr="00971531" w:rsidRDefault="00971531" w:rsidP="00971531">
          <w:pPr>
            <w:rPr>
              <w:rFonts w:ascii="Times New Roman" w:hAnsi="Times New Roman" w:cs="Times New Roman"/>
              <w:sz w:val="24"/>
              <w:szCs w:val="24"/>
            </w:rPr>
          </w:pPr>
          <w:r w:rsidRPr="00971531">
            <w:rPr>
              <w:rFonts w:ascii="Times New Roman" w:hAnsi="Times New Roman" w:cs="Times New Roman"/>
              <w:sz w:val="24"/>
              <w:szCs w:val="24"/>
            </w:rPr>
            <w:t>10    Вступление в силу настоящего положения</w:t>
          </w:r>
          <w:r w:rsidR="0015074C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……………………………………………….6</w:t>
          </w:r>
        </w:p>
        <w:p w:rsidR="002354E9" w:rsidRPr="005072C8" w:rsidRDefault="00F87601">
          <w:pPr>
            <w:rPr>
              <w:color w:val="111111"/>
            </w:rPr>
          </w:pPr>
          <w:r w:rsidRPr="005072C8">
            <w:rPr>
              <w:color w:val="111111"/>
            </w:rPr>
            <w:fldChar w:fldCharType="end"/>
          </w:r>
        </w:p>
      </w:sdtContent>
    </w:sdt>
    <w:p w:rsidR="002354E9" w:rsidRPr="005072C8" w:rsidRDefault="002354E9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2354E9" w:rsidRPr="005072C8" w:rsidRDefault="002354E9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2354E9" w:rsidRPr="005072C8" w:rsidRDefault="002354E9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2354E9" w:rsidRPr="005072C8" w:rsidRDefault="002354E9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072C8">
        <w:rPr>
          <w:color w:val="111111"/>
        </w:rPr>
        <w:br w:type="page"/>
      </w:r>
    </w:p>
    <w:p w:rsidR="006F66E0" w:rsidRPr="005072C8" w:rsidRDefault="00967DE8" w:rsidP="002354E9">
      <w:pPr>
        <w:pStyle w:val="1"/>
        <w:rPr>
          <w:color w:val="111111"/>
        </w:rPr>
      </w:pPr>
      <w:bookmarkStart w:id="15" w:name="_Toc352926805"/>
      <w:bookmarkStart w:id="16" w:name="_Toc352926948"/>
      <w:r w:rsidRPr="005072C8">
        <w:rPr>
          <w:color w:val="111111"/>
        </w:rPr>
        <w:lastRenderedPageBreak/>
        <w:t>Общие положения</w:t>
      </w:r>
      <w:bookmarkEnd w:id="15"/>
      <w:bookmarkEnd w:id="16"/>
    </w:p>
    <w:p w:rsidR="00F55F71" w:rsidRPr="005072C8" w:rsidRDefault="00F55F71" w:rsidP="00F55F71">
      <w:pPr>
        <w:pStyle w:val="a0"/>
        <w:spacing w:after="0" w:line="240" w:lineRule="auto"/>
        <w:ind w:left="0"/>
        <w:outlineLvl w:val="0"/>
        <w:rPr>
          <w:rFonts w:ascii="Times New Roman" w:hAnsi="Times New Roman" w:cs="Times New Roman"/>
          <w:color w:val="111111"/>
          <w:sz w:val="24"/>
          <w:szCs w:val="24"/>
        </w:rPr>
      </w:pPr>
    </w:p>
    <w:p w:rsidR="00967DE8" w:rsidRPr="005072C8" w:rsidRDefault="00967DE8" w:rsidP="002354E9">
      <w:pPr>
        <w:pStyle w:val="a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color w:val="111111"/>
          <w:sz w:val="24"/>
          <w:szCs w:val="24"/>
        </w:rPr>
      </w:pPr>
      <w:bookmarkStart w:id="17" w:name="_Toc352926949"/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1.1. </w:t>
      </w:r>
      <w:r w:rsidRPr="005072C8">
        <w:rPr>
          <w:rFonts w:ascii="Times New Roman" w:hAnsi="Times New Roman" w:cs="Times New Roman"/>
          <w:color w:val="111111"/>
          <w:sz w:val="24"/>
          <w:szCs w:val="24"/>
        </w:rPr>
        <w:t xml:space="preserve">Настоящее Положение разработано в соответствии с Уставом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hAnsi="Times New Roman" w:cs="Times New Roman"/>
          <w:color w:val="111111"/>
          <w:sz w:val="24"/>
          <w:szCs w:val="24"/>
        </w:rPr>
        <w:t xml:space="preserve"> «Саморегулируемая организация Архитекторов и проектировщиков Дальнего Востока» (далее –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Ассоциация</w:t>
      </w:r>
      <w:r w:rsidRPr="005072C8">
        <w:rPr>
          <w:rFonts w:ascii="Times New Roman" w:hAnsi="Times New Roman" w:cs="Times New Roman"/>
          <w:color w:val="111111"/>
          <w:sz w:val="24"/>
          <w:szCs w:val="24"/>
        </w:rPr>
        <w:t>).</w:t>
      </w:r>
      <w:bookmarkEnd w:id="17"/>
    </w:p>
    <w:p w:rsidR="00967DE8" w:rsidRPr="005072C8" w:rsidRDefault="0035417A" w:rsidP="002354E9">
      <w:pPr>
        <w:pStyle w:val="a0"/>
        <w:numPr>
          <w:ilvl w:val="1"/>
          <w:numId w:val="1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bookmarkStart w:id="18" w:name="_Toc352926950"/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Настоящее Положение определяет статус, состав, функции и полномочия Ревизионной комиссии (Ревизора)</w:t>
      </w:r>
      <w:r w:rsidR="00546F4C" w:rsidRPr="00546F4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порядок избрания и досрочного прекращения полномочий ее членов, а также порядок работы Ревизионной комиссии (ревизора) и ее взаимодействия с иными органами и структурными подразделениями </w:t>
      </w:r>
      <w:r w:rsidR="00967DE8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Партнерства.</w:t>
      </w:r>
      <w:bookmarkEnd w:id="18"/>
      <w:r w:rsidR="00967DE8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8013EE" w:rsidRPr="005072C8" w:rsidRDefault="008013EE" w:rsidP="00F55F71">
      <w:pPr>
        <w:pStyle w:val="a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013EE" w:rsidRPr="005072C8" w:rsidRDefault="0035417A" w:rsidP="002354E9">
      <w:pPr>
        <w:pStyle w:val="1"/>
        <w:rPr>
          <w:color w:val="111111"/>
        </w:rPr>
      </w:pPr>
      <w:bookmarkStart w:id="19" w:name="_Toc352926951"/>
      <w:r w:rsidRPr="005072C8">
        <w:rPr>
          <w:color w:val="111111"/>
        </w:rPr>
        <w:t>Статус и состав Ревизионной комиссии</w:t>
      </w:r>
      <w:bookmarkEnd w:id="19"/>
    </w:p>
    <w:p w:rsidR="009E3C5C" w:rsidRPr="005072C8" w:rsidRDefault="009E3C5C" w:rsidP="009E3C5C">
      <w:pPr>
        <w:pStyle w:val="a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bookmarkStart w:id="20" w:name="_Toc352926952"/>
    </w:p>
    <w:p w:rsidR="00F55F71" w:rsidRPr="005072C8" w:rsidRDefault="008013EE" w:rsidP="009E3C5C">
      <w:pPr>
        <w:pStyle w:val="a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2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</w:t>
      </w:r>
      <w:r w:rsidR="0035417A" w:rsidRPr="005072C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Ревизионная комиссия избирается в целях осуществления внутреннего финансово-хозяйственного и правового </w:t>
      </w:r>
      <w:proofErr w:type="gramStart"/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контроля за</w:t>
      </w:r>
      <w:proofErr w:type="gramEnd"/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деятельностью органов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, его филиалов и представительства, а также других структурных подразделений.</w:t>
      </w:r>
      <w:bookmarkEnd w:id="20"/>
    </w:p>
    <w:p w:rsidR="009E3C5C" w:rsidRPr="005072C8" w:rsidRDefault="008013EE" w:rsidP="009E3C5C">
      <w:pPr>
        <w:pStyle w:val="a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bookmarkStart w:id="21" w:name="_Toc352926953"/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2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.2.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своей деятельности Ревизионная комиссия руководствуется законодательством Российской Федерации, а также Уставом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настоящим Положением и другими документами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части, относящейся к деятельности Ревизионной комиссии. </w:t>
      </w:r>
    </w:p>
    <w:p w:rsidR="0035417A" w:rsidRPr="005072C8" w:rsidRDefault="008013EE" w:rsidP="009E3C5C">
      <w:pPr>
        <w:pStyle w:val="a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2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.3.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Любой член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имеет право выдвинуть для избрания в Ревизионную комиссию своего представителя. Не могут быть избранными в Ревизионную комиссию члены</w:t>
      </w:r>
      <w:r w:rsidR="000B46B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Правления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0B46B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руководители и члены специализированных органов, работники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0B46B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bookmarkEnd w:id="21"/>
    </w:p>
    <w:p w:rsidR="006F66E0" w:rsidRPr="005072C8" w:rsidRDefault="006F66E0" w:rsidP="009E3C5C">
      <w:pPr>
        <w:pStyle w:val="a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D06495" w:rsidRPr="005072C8" w:rsidRDefault="002354E9" w:rsidP="002354E9">
      <w:pPr>
        <w:pStyle w:val="1"/>
        <w:rPr>
          <w:color w:val="111111"/>
        </w:rPr>
      </w:pPr>
      <w:bookmarkStart w:id="22" w:name="_Toc352926954"/>
      <w:r w:rsidRPr="005072C8">
        <w:rPr>
          <w:color w:val="111111"/>
        </w:rPr>
        <w:t>Функции Ревизионной комиссии</w:t>
      </w:r>
      <w:bookmarkEnd w:id="22"/>
    </w:p>
    <w:p w:rsidR="00F55F71" w:rsidRPr="005072C8" w:rsidRDefault="00F55F71" w:rsidP="00F55F71">
      <w:pPr>
        <w:pStyle w:val="a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F55F71" w:rsidRPr="005072C8" w:rsidRDefault="008013EE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Ревизионную комиссию возлагаются следующие функции: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а) проверка финансовой документации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заключений комиссии по инвентаризации имущества, сравнение указанных документов с данными первичного бухгалтерского учета;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б) проверка законности сделок, заключенных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Ассоциацией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и расчетов с контрагентами;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в) проверка целевого использования средств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г) анализ соответствия ведения бухгалтерского и статистического учета существующим нормативным положениям;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д) проверка соблюдения в финансово-хозяйственной деятельности установленных нормативов; </w:t>
      </w:r>
    </w:p>
    <w:p w:rsidR="006876F9" w:rsidRPr="005072C8" w:rsidRDefault="00F55F71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е)</w:t>
      </w:r>
      <w:r w:rsidR="008013E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анализ финансового состояния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, его платежеспособности</w:t>
      </w:r>
      <w:r w:rsidR="006876F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ж)</w:t>
      </w:r>
      <w:r w:rsidR="008013E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проверка своевременности и правильности осуществляемых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Ассоциацией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платежей;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з) проверка правильности составления </w:t>
      </w:r>
      <w:r w:rsidR="008013E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налоговых деклараций (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балансов и приложений к ним</w:t>
      </w:r>
      <w:r w:rsidR="008013E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годового отчета, отчетной документации для налоговой инспекции и внебюджетных фондов, органов статистики, органов государственного управления;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и)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6876F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соблюдение установленного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Ассоциацией</w:t>
      </w:r>
      <w:r w:rsidR="006876F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порядка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6876F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своевременности уплаты членских взносов членами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6876F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F55F71" w:rsidRPr="005072C8" w:rsidRDefault="006876F9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к)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осуществление иных функций, отнесенные уставом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настоящим Положением к компетенции Ревизионной комиссии. </w:t>
      </w:r>
    </w:p>
    <w:p w:rsidR="00F55F71" w:rsidRPr="005072C8" w:rsidRDefault="008013EE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.2.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 проведении проверок члены Ревизионной комиссии обязаны надлежащим образом изучить все документы и материалы, относящиеся к предмету проверки. За несоответствие действительности заключения члены Ревизионной комиссии несут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ответственность в соответствии с действующим законодательством Российской Федерации. </w:t>
      </w:r>
    </w:p>
    <w:p w:rsidR="00F55F71" w:rsidRPr="005072C8" w:rsidRDefault="007664F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3.3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 итогам проверки финансово-хозяйственной и правовой деятельности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Ревизионная комиссия составляет заключение, в котором должны содержаться: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а)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подтверждение достоверности данных, содержащихся в отчетах и иных финансовых документах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7664FA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б) информация о фактах нарушения порядка ведения бухгалтерского учета и представления финансовой отчетности, установленных правовыми актами Российской Федерации, при осуществлении финансово-хозяйственной деятельности.</w:t>
      </w:r>
    </w:p>
    <w:p w:rsidR="00F55F71" w:rsidRPr="005072C8" w:rsidRDefault="007664F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.4.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Ревизионная комиссия обязана: </w:t>
      </w:r>
    </w:p>
    <w:p w:rsidR="00F55F71" w:rsidRPr="005072C8" w:rsidRDefault="00F55F71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а)</w:t>
      </w:r>
      <w:r w:rsidR="007664F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своевременно доводить до сведения Общего собрания членов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Правления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7664F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иректора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результаты осуществленных ревизий и проверок в форме письменных отчетов, докладных записок;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б) не разглашать сведения, являющиеся конфиденциальными, которые стали известны членам Ревизионной комиссии при осуществлении своих функций;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в)</w:t>
      </w:r>
      <w:r w:rsidR="00EA68A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требовать проведения внеочередного Общего собрания членов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случае возникновения реальной угрозы имущественным интересам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г) осуществлять внутренний аудит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F55F71" w:rsidRPr="005072C8" w:rsidRDefault="0035417A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д) при отсутствии внешнего аудита составлять заключение по годовому отчету и балансу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F55F71" w:rsidRPr="005072C8" w:rsidRDefault="00EA68AC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.5.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Ревизионная комиссия представляет отчет по результатам годовой проверки не </w:t>
      </w:r>
      <w:proofErr w:type="gramStart"/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позднее</w:t>
      </w:r>
      <w:proofErr w:type="gramEnd"/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чем за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1</w:t>
      </w:r>
      <w:r w:rsidR="00BE3EDB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0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дней до даты проведения Общего собрания членов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F55F71" w:rsidRPr="005072C8" w:rsidRDefault="00F55F71" w:rsidP="009E3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F55F71" w:rsidRPr="005072C8" w:rsidRDefault="00B35DD3" w:rsidP="002354E9">
      <w:pPr>
        <w:pStyle w:val="1"/>
        <w:rPr>
          <w:color w:val="111111"/>
        </w:rPr>
      </w:pPr>
      <w:bookmarkStart w:id="23" w:name="_Toc352926955"/>
      <w:r w:rsidRPr="005072C8">
        <w:rPr>
          <w:color w:val="111111"/>
        </w:rPr>
        <w:t>Права и полномочия Ревизионной к</w:t>
      </w:r>
      <w:r w:rsidR="0035417A" w:rsidRPr="005072C8">
        <w:rPr>
          <w:color w:val="111111"/>
        </w:rPr>
        <w:t>омиссии</w:t>
      </w:r>
      <w:bookmarkEnd w:id="23"/>
    </w:p>
    <w:p w:rsidR="00F55F71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55F71" w:rsidRPr="005072C8" w:rsidRDefault="004A126D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4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.1.</w:t>
      </w: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Ревизионная комиссия имеет право: </w:t>
      </w:r>
    </w:p>
    <w:p w:rsidR="00D06495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а)</w:t>
      </w:r>
      <w:r w:rsidR="00AC7D44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получать от </w:t>
      </w:r>
      <w:r w:rsidR="00AC7D44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иректора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Правления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филиалов, представительств, иных структурных подразделений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, должностных лиц</w:t>
      </w:r>
    </w:p>
    <w:p w:rsidR="007A7640" w:rsidRPr="005072C8" w:rsidRDefault="00546F4C" w:rsidP="00546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документы, материалы, изучение которых соответствует функциям и полномочиям Ревизионной комиссии. Указанные документы должны быть представлены Ревизионной комиссии в течение 5 (пяти) рабочих дней со дня получения ими письменного запроса; </w:t>
      </w:r>
    </w:p>
    <w:p w:rsidR="00F55F71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б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="00AC7D44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обращаться к Председателю </w:t>
      </w:r>
      <w:r w:rsidR="00AC7D44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Правления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требованием о созыве заседания Правления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внеочередного Общего собрания членов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случаях, когда выявление нарушений в хозяйственной, финансовой, правовой деятельности или угроза имущественным интересам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требуют принятия решений по вопросам, находящимся в компетенции соответствующего органа управления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F55F71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в) требовать личного объяснения от работников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включая должностных лиц, по вопросам, находящимся в компетенции Ревизионной комиссии; </w:t>
      </w:r>
    </w:p>
    <w:p w:rsidR="00F55F71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г)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привлекать на договорной основе в рамках выделенного лимита финансирования к исполнению своих обязанностей специалистов, не занимающих штатных должностей в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823B9C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д) ставить перед органами </w:t>
      </w:r>
      <w:r w:rsidR="00546F4C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вопрос о привлечении к дисциплинарной ответственности работников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, включая должностных лиц, в случае нарушения ими обязательных для исполнения положений, правил, инструкций и иных документо</w:t>
      </w:r>
      <w:r w:rsidR="00A667CF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в, принимаемых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Ассоциацией</w:t>
      </w:r>
      <w:r w:rsidR="00A667CF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F425C" w:rsidRPr="005072C8" w:rsidRDefault="00CF425C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96003" w:rsidRPr="005072C8" w:rsidRDefault="00C96003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96003" w:rsidRPr="005072C8" w:rsidRDefault="00C96003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23B9C" w:rsidRPr="005072C8" w:rsidRDefault="00823B9C" w:rsidP="002354E9">
      <w:pPr>
        <w:pStyle w:val="1"/>
        <w:rPr>
          <w:color w:val="111111"/>
        </w:rPr>
      </w:pPr>
      <w:bookmarkStart w:id="24" w:name="_Toc352926956"/>
      <w:r w:rsidRPr="005072C8">
        <w:rPr>
          <w:color w:val="111111"/>
        </w:rPr>
        <w:lastRenderedPageBreak/>
        <w:t>Обяза</w:t>
      </w:r>
      <w:r w:rsidR="005072C8">
        <w:rPr>
          <w:color w:val="111111"/>
        </w:rPr>
        <w:t>нности</w:t>
      </w:r>
      <w:r w:rsidRPr="005072C8">
        <w:rPr>
          <w:color w:val="111111"/>
        </w:rPr>
        <w:t xml:space="preserve"> членов Ревизионной комиссии</w:t>
      </w:r>
      <w:bookmarkEnd w:id="24"/>
    </w:p>
    <w:p w:rsidR="00823B9C" w:rsidRPr="005072C8" w:rsidRDefault="00823B9C" w:rsidP="00F5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23B9C" w:rsidRPr="005072C8" w:rsidRDefault="00823B9C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5.1.  Ревизионная комиссия обязана:</w:t>
      </w:r>
    </w:p>
    <w:p w:rsidR="00823B9C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а)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осуществлять проверку финансово-хозяйственной деятельности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итогам деятельности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 год, а также во всякое время по собственной инициативе, решению Общего собрания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Правления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823B9C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б)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 позднее 10 дней до даты проведения годового Общего собрания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предоставлять Правлению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заключение о достоверности данных, содержащихся в годовом отчете и годовой бухгалтерской отчетности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823B9C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в)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предоставлять лицам и Дирекции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выступающим инициатором проведения проверки финансово-хозяйственной деятельности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, отчет по итогам проверки не позднее 3-х рабочих дней после окончания проверки;</w:t>
      </w:r>
    </w:p>
    <w:p w:rsidR="00823B9C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г)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объективно отражать в материалах проверок выявленные факты недостатков, нарушений и злоупотреблений с указанием их причин, виновных лиц;</w:t>
      </w:r>
    </w:p>
    <w:p w:rsidR="00823B9C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д)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не разглашать и не использовать в личных интересах или в интересах третьих лиц конфиденциальную информацию о</w:t>
      </w:r>
      <w:r w:rsidR="00D15A42">
        <w:rPr>
          <w:rFonts w:ascii="Times New Roman" w:eastAsia="Times New Roman" w:hAnsi="Times New Roman" w:cs="Times New Roman"/>
          <w:color w:val="111111"/>
          <w:sz w:val="24"/>
          <w:szCs w:val="24"/>
        </w:rPr>
        <w:t>б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 также иную информацию о деятельности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разглашение или использование которой может противоречить интересам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 частности, негативным образом сказывается на его деловой репутации, за исключением случаев </w:t>
      </w:r>
      <w:r w:rsidR="002C6488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предусмотренных </w:t>
      </w:r>
      <w:r w:rsidR="00823B9C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действующим законодательством Российской Федерации.</w:t>
      </w:r>
    </w:p>
    <w:p w:rsidR="00F55F71" w:rsidRPr="005072C8" w:rsidRDefault="00F55F71" w:rsidP="00F55F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23B9C" w:rsidRPr="005072C8" w:rsidRDefault="0035417A" w:rsidP="002354E9">
      <w:pPr>
        <w:pStyle w:val="1"/>
        <w:rPr>
          <w:color w:val="111111"/>
        </w:rPr>
      </w:pPr>
      <w:bookmarkStart w:id="25" w:name="_Toc352926957"/>
      <w:r w:rsidRPr="005072C8">
        <w:rPr>
          <w:color w:val="111111"/>
        </w:rPr>
        <w:t>Порядок проведения плановых и внеплановых ревизий</w:t>
      </w:r>
      <w:bookmarkEnd w:id="25"/>
    </w:p>
    <w:p w:rsidR="00F55F71" w:rsidRPr="005072C8" w:rsidRDefault="00F55F71" w:rsidP="00F55F71">
      <w:pPr>
        <w:pStyle w:val="a0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6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.1.</w:t>
      </w:r>
      <w:r w:rsidR="006F6AE3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Проверка (ревизия) финансово-хозяйственной деятельности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осуществляется по итогам ее деятельности за год. </w:t>
      </w: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6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.2.</w:t>
      </w:r>
      <w:r w:rsidR="006F6AE3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Внеплановая ревизия финансово-хозяйственной деятельности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может осуществляться также в любое время по инициативе: </w:t>
      </w:r>
    </w:p>
    <w:p w:rsidR="00F55F71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а) Общего собрания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F55F71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б) Правления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F55F71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в)</w:t>
      </w:r>
      <w:r w:rsidR="006F6AE3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иректора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823B9C" w:rsidRPr="005072C8" w:rsidRDefault="0035417A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г) Председателя Ревизионной комиссии.</w:t>
      </w:r>
    </w:p>
    <w:p w:rsidR="00C809A2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6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.3.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Инициатор внеплановой ревизии направляет свое предложение Председателю Ревизионной комиссии (в случае, если инициатор – Председатель Ревизионной комиссии, Председателю Правления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направляется соответствующее уведомление). Ревизионная комиссия в течение 7 дней со дня получения предложения начинает внеплановую ревизию. </w:t>
      </w:r>
    </w:p>
    <w:p w:rsidR="00A667CF" w:rsidRPr="005072C8" w:rsidRDefault="00A667CF" w:rsidP="00C96003">
      <w:pPr>
        <w:spacing w:after="0" w:line="240" w:lineRule="auto"/>
        <w:ind w:firstLine="426"/>
        <w:jc w:val="both"/>
        <w:rPr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6.4. </w:t>
      </w:r>
      <w:r w:rsidRPr="005072C8">
        <w:rPr>
          <w:rFonts w:ascii="Times New Roman" w:hAnsi="Times New Roman" w:cs="Times New Roman"/>
          <w:color w:val="111111"/>
          <w:sz w:val="24"/>
          <w:szCs w:val="24"/>
        </w:rPr>
        <w:t>В случае возникновения конфликта интересов между инициатором проверки (ревизии) и Ревизионной комиссией, решение о проведении проверки решается Правлением Организации простым большинством голосов.</w:t>
      </w: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6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="00A667CF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5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Отчет Ревизионной комиссии утверждается на очередном после окончания проверки заседании Правления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или на Общем собрании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направляется инициатору (инициаторам) ревизии. </w:t>
      </w:r>
    </w:p>
    <w:p w:rsidR="00F55F71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55F71" w:rsidRPr="005072C8" w:rsidRDefault="00B35DD3" w:rsidP="002354E9">
      <w:pPr>
        <w:pStyle w:val="1"/>
        <w:rPr>
          <w:color w:val="111111"/>
        </w:rPr>
      </w:pPr>
      <w:bookmarkStart w:id="26" w:name="_Toc352926958"/>
      <w:r w:rsidRPr="005072C8">
        <w:rPr>
          <w:color w:val="111111"/>
        </w:rPr>
        <w:t>Избрание членов Ревизионной к</w:t>
      </w:r>
      <w:r w:rsidR="0035417A" w:rsidRPr="005072C8">
        <w:rPr>
          <w:color w:val="111111"/>
        </w:rPr>
        <w:t>омиссии</w:t>
      </w:r>
      <w:bookmarkEnd w:id="26"/>
    </w:p>
    <w:p w:rsidR="00F55F71" w:rsidRPr="005072C8" w:rsidRDefault="00F55F71" w:rsidP="00F55F71">
      <w:pPr>
        <w:pStyle w:val="a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941D9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7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.1.</w:t>
      </w:r>
      <w:r w:rsidR="0045502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Ревизионная комиссия избирается Общим собранием из числа представителей от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порядке, предусмотренном Уставом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45502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настоящим Положением, </w:t>
      </w:r>
      <w:r w:rsidR="0012510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сроком на </w:t>
      </w:r>
      <w:r w:rsidR="00C86813">
        <w:rPr>
          <w:rFonts w:ascii="Times New Roman" w:eastAsia="Times New Roman" w:hAnsi="Times New Roman" w:cs="Times New Roman"/>
          <w:color w:val="111111"/>
          <w:sz w:val="24"/>
          <w:szCs w:val="24"/>
        </w:rPr>
        <w:t>два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год</w:t>
      </w:r>
      <w:r w:rsidR="0012510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составе </w:t>
      </w:r>
      <w:r w:rsidR="0045502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трех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человек.</w:t>
      </w:r>
    </w:p>
    <w:p w:rsidR="008941D9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7</w:t>
      </w:r>
      <w:r w:rsidR="008941D9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.2.</w:t>
      </w:r>
      <w:r w:rsidR="008941D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Решение Общего собрания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941D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 избрании членов Ревизионной комиссии принимается большинством голосов от общего количества</w:t>
      </w:r>
      <w:r w:rsidR="0012510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присутствующих на </w:t>
      </w:r>
      <w:r w:rsidR="0012510E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Общем собрании</w:t>
      </w:r>
      <w:r w:rsidR="008941D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8941D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Избранными считаются три представителя, получившие наибольшее количество голосов. </w:t>
      </w: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7</w:t>
      </w:r>
      <w:r w:rsidR="008941D9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.3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Члены Ревизионной комиссии самостоятельно избирают из своего сост</w:t>
      </w:r>
      <w:r w:rsidR="00D06495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ава</w:t>
      </w:r>
      <w:r w:rsidR="00F55F71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Председателя Ревизионной комиссии большинством голосов от общего числа избранных членов.</w:t>
      </w: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7</w:t>
      </w:r>
      <w:r w:rsidR="008941D9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.4.</w:t>
      </w:r>
      <w:r w:rsidR="008941D9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Председатель Ревизионной комиссии: </w:t>
      </w:r>
    </w:p>
    <w:p w:rsidR="00F55F71" w:rsidRPr="005072C8" w:rsidRDefault="008941D9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а) созывает заседания Ревизионной комиссии и председательствует на них; </w:t>
      </w:r>
    </w:p>
    <w:p w:rsidR="00F55F71" w:rsidRPr="005072C8" w:rsidRDefault="008941D9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б) организует текущую работу Ревизионной комиссии; </w:t>
      </w:r>
    </w:p>
    <w:p w:rsidR="00F55F71" w:rsidRPr="005072C8" w:rsidRDefault="008941D9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в) представляет Ревизионную комиссию на заседаниях органов управления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</w:p>
    <w:p w:rsidR="00F55F71" w:rsidRPr="005072C8" w:rsidRDefault="008941D9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г) назначает своего заместителя в случае своего временного отсутствия;</w:t>
      </w:r>
    </w:p>
    <w:p w:rsidR="00F55F71" w:rsidRPr="005072C8" w:rsidRDefault="008941D9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д) подписывает документы, исходящие от Ревизионной комиссии. </w:t>
      </w:r>
    </w:p>
    <w:p w:rsidR="00F55F71" w:rsidRPr="005072C8" w:rsidRDefault="000C7F64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7</w:t>
      </w:r>
      <w:r w:rsidR="008941D9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.5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Члены Ревизионной комиссии могут быт</w:t>
      </w:r>
      <w:r w:rsidR="00A667CF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ь переизбраны на следующий срок неограниченное число раз.</w:t>
      </w:r>
    </w:p>
    <w:p w:rsidR="00F55F71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55F71" w:rsidRPr="005072C8" w:rsidRDefault="0035417A" w:rsidP="002354E9">
      <w:pPr>
        <w:pStyle w:val="1"/>
        <w:rPr>
          <w:color w:val="111111"/>
        </w:rPr>
      </w:pPr>
      <w:bookmarkStart w:id="27" w:name="_Toc352926959"/>
      <w:r w:rsidRPr="005072C8">
        <w:rPr>
          <w:color w:val="111111"/>
        </w:rPr>
        <w:t>Досрочное прекращение</w:t>
      </w:r>
      <w:r w:rsidR="00B35DD3" w:rsidRPr="005072C8">
        <w:rPr>
          <w:color w:val="111111"/>
        </w:rPr>
        <w:t xml:space="preserve"> полномочий членов Ревизионной к</w:t>
      </w:r>
      <w:r w:rsidRPr="005072C8">
        <w:rPr>
          <w:color w:val="111111"/>
        </w:rPr>
        <w:t>омиссии</w:t>
      </w:r>
      <w:bookmarkEnd w:id="27"/>
    </w:p>
    <w:p w:rsidR="00F55F71" w:rsidRPr="005072C8" w:rsidRDefault="00F55F71" w:rsidP="00F55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75270" w:rsidRPr="005072C8" w:rsidRDefault="009A0AEC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8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.1.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случае досрочного выбытия одного из членов Ревизионной комиссии должен быть избран новый член Ревизионной коми</w:t>
      </w:r>
      <w:r w:rsidR="00B1082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ссии.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Полномочия вновь избранного члена Ревизионной комиссии заканчиваются в момент окончания полномочий Ревизионной комиссии </w:t>
      </w:r>
      <w:r w:rsidR="00D93BB0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целом, т.е. могут быть менее </w:t>
      </w:r>
      <w:r w:rsidR="00E75270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одного года.</w:t>
      </w:r>
    </w:p>
    <w:p w:rsidR="00F55F71" w:rsidRPr="005072C8" w:rsidRDefault="009A0AEC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8</w:t>
      </w:r>
      <w:r w:rsidR="0035417A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.2.</w:t>
      </w:r>
      <w:r w:rsidR="00F55F71" w:rsidRPr="005072C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случае выхода (исключения) члена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полномочия члена Ревизионной комиссии от такого члена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прекращаются с момента выход</w:t>
      </w:r>
      <w:r w:rsidR="00D15A42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делегировавшего его члена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F55F71" w:rsidRPr="005072C8" w:rsidRDefault="00F55F71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55F71" w:rsidRPr="005072C8" w:rsidRDefault="0035417A" w:rsidP="002354E9">
      <w:pPr>
        <w:pStyle w:val="1"/>
        <w:rPr>
          <w:color w:val="111111"/>
        </w:rPr>
      </w:pPr>
      <w:bookmarkStart w:id="28" w:name="_Toc352926960"/>
      <w:r w:rsidRPr="005072C8">
        <w:rPr>
          <w:color w:val="111111"/>
        </w:rPr>
        <w:t>Процедура утвер</w:t>
      </w:r>
      <w:r w:rsidR="00B35DD3" w:rsidRPr="005072C8">
        <w:rPr>
          <w:color w:val="111111"/>
        </w:rPr>
        <w:t>ждения положения о Ревизионной к</w:t>
      </w:r>
      <w:r w:rsidRPr="005072C8">
        <w:rPr>
          <w:color w:val="111111"/>
        </w:rPr>
        <w:t xml:space="preserve">омиссии </w:t>
      </w:r>
      <w:r w:rsidR="00F55F71" w:rsidRPr="005072C8">
        <w:rPr>
          <w:color w:val="111111"/>
        </w:rPr>
        <w:br/>
      </w:r>
      <w:r w:rsidRPr="005072C8">
        <w:rPr>
          <w:color w:val="111111"/>
        </w:rPr>
        <w:t>и внесения в него изменений</w:t>
      </w:r>
      <w:bookmarkEnd w:id="28"/>
    </w:p>
    <w:p w:rsidR="00F55F71" w:rsidRPr="005072C8" w:rsidRDefault="0035417A" w:rsidP="00F55F71">
      <w:pPr>
        <w:pStyle w:val="a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3F561A" w:rsidRDefault="00585EC3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9.1.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Положение о Ревизионной комиссии утве</w:t>
      </w:r>
      <w:r w:rsidR="00DB568B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рждается Общим собранием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Решение об утверждении Положения и о внесении в него изменений </w:t>
      </w:r>
      <w:r w:rsidR="00DB568B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принимается простым большинством голосов присутствующих на Общем собрании членов </w:t>
      </w:r>
      <w:r w:rsidR="00D15A42">
        <w:rPr>
          <w:rFonts w:ascii="Times New Roman" w:hAnsi="Times New Roman" w:cs="Times New Roman"/>
          <w:color w:val="111111"/>
          <w:sz w:val="24"/>
          <w:szCs w:val="24"/>
        </w:rPr>
        <w:t>Ассоциации</w:t>
      </w:r>
      <w:r w:rsidR="0035417A" w:rsidRPr="005072C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15A42" w:rsidRDefault="00D15A42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15A42" w:rsidRPr="00B66BD0" w:rsidRDefault="00971531" w:rsidP="00D1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D15A42" w:rsidRPr="00B6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15A42" w:rsidRPr="00B66BD0">
        <w:rPr>
          <w:rFonts w:ascii="Times New Roman" w:hAnsi="Times New Roman" w:cs="Times New Roman"/>
          <w:b/>
          <w:color w:val="000000"/>
          <w:sz w:val="24"/>
          <w:szCs w:val="24"/>
        </w:rPr>
        <w:t>Вступление в силу настоящего Положения</w:t>
      </w:r>
      <w:r w:rsidR="00D15A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15A42" w:rsidRDefault="00D15A42" w:rsidP="00D1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A42" w:rsidRPr="00652631" w:rsidRDefault="00AA7CE4" w:rsidP="00D1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10.</w:t>
      </w:r>
      <w:r w:rsidR="00D15A42" w:rsidRPr="00652631">
        <w:rPr>
          <w:rFonts w:ascii="Times New Roman" w:hAnsi="Times New Roman" w:cs="Times New Roman"/>
          <w:color w:val="000000"/>
          <w:sz w:val="24"/>
          <w:szCs w:val="24"/>
        </w:rPr>
        <w:t>1. Настоящее Положение вступает в силу через десять дней после дня утверждения</w:t>
      </w:r>
      <w:r w:rsidR="00D15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A42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Общим собранием членов </w:t>
      </w:r>
      <w:r w:rsidR="00D15A42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D15A42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A42" w:rsidRPr="0000658E" w:rsidRDefault="00AA7CE4" w:rsidP="00D15A4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10.</w:t>
      </w:r>
      <w:r w:rsidR="00D15A42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15A42" w:rsidRPr="0000658E">
        <w:rPr>
          <w:rFonts w:ascii="Times New Roman" w:hAnsi="Times New Roman" w:cs="Times New Roman"/>
          <w:sz w:val="24"/>
          <w:szCs w:val="24"/>
        </w:rPr>
        <w:t>Настоящее Положение не должно противоречить законам и иным нормативным актам Российской Федерации, а также Уставу Ассоциации.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D15A42" w:rsidRPr="007370A7" w:rsidRDefault="00AA7CE4" w:rsidP="00D1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</w:t>
      </w:r>
      <w:r w:rsidR="00D15A42">
        <w:rPr>
          <w:rFonts w:ascii="Times New Roman" w:hAnsi="Times New Roman" w:cs="Times New Roman"/>
          <w:sz w:val="24"/>
          <w:szCs w:val="24"/>
        </w:rPr>
        <w:t>3</w:t>
      </w:r>
      <w:r w:rsidR="00D15A42" w:rsidRPr="008A4483">
        <w:rPr>
          <w:rFonts w:ascii="Times New Roman" w:hAnsi="Times New Roman" w:cs="Times New Roman"/>
          <w:sz w:val="24"/>
          <w:szCs w:val="24"/>
        </w:rPr>
        <w:t>. Со дня вступления в силу настоящего Положения утрачивает силу Положение о</w:t>
      </w:r>
      <w:r w:rsidR="00D15A42">
        <w:rPr>
          <w:rFonts w:ascii="Times New Roman" w:hAnsi="Times New Roman" w:cs="Times New Roman"/>
          <w:sz w:val="24"/>
          <w:szCs w:val="24"/>
        </w:rPr>
        <w:t xml:space="preserve"> </w:t>
      </w:r>
      <w:r w:rsidR="00971531">
        <w:rPr>
          <w:rFonts w:ascii="Times New Roman" w:hAnsi="Times New Roman" w:cs="Times New Roman"/>
          <w:color w:val="000000"/>
          <w:sz w:val="24"/>
          <w:szCs w:val="24"/>
        </w:rPr>
        <w:t>Ревизионной комиссии (Ревизоре)</w:t>
      </w:r>
      <w:r w:rsidR="00D15A42">
        <w:rPr>
          <w:rFonts w:ascii="Times New Roman" w:hAnsi="Times New Roman" w:cs="Times New Roman"/>
          <w:color w:val="000000"/>
          <w:sz w:val="24"/>
          <w:szCs w:val="24"/>
        </w:rPr>
        <w:t xml:space="preserve"> Некоммерческого партнерства </w:t>
      </w:r>
      <w:r w:rsidR="00971531">
        <w:rPr>
          <w:rFonts w:ascii="Times New Roman" w:hAnsi="Times New Roman" w:cs="Times New Roman"/>
          <w:color w:val="000000"/>
          <w:sz w:val="24"/>
          <w:szCs w:val="24"/>
        </w:rPr>
        <w:t xml:space="preserve">«Саморегулируемая организация </w:t>
      </w:r>
      <w:r w:rsidR="00D15A42">
        <w:rPr>
          <w:rFonts w:ascii="Times New Roman" w:hAnsi="Times New Roman" w:cs="Times New Roman"/>
          <w:color w:val="000000"/>
          <w:sz w:val="24"/>
          <w:szCs w:val="24"/>
        </w:rPr>
        <w:t>Архитекторов и проектировщиков Дальнего Востока</w:t>
      </w:r>
      <w:r w:rsidR="0097153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5A42" w:rsidRPr="008A4483">
        <w:rPr>
          <w:rFonts w:ascii="Times New Roman" w:hAnsi="Times New Roman" w:cs="Times New Roman"/>
          <w:sz w:val="24"/>
          <w:szCs w:val="24"/>
        </w:rPr>
        <w:t>, утвержденное решением Общего собрания членов НП</w:t>
      </w:r>
      <w:r w:rsidR="00D15A42">
        <w:rPr>
          <w:rFonts w:ascii="Times New Roman" w:hAnsi="Times New Roman" w:cs="Times New Roman"/>
          <w:sz w:val="24"/>
          <w:szCs w:val="24"/>
        </w:rPr>
        <w:t xml:space="preserve"> СРО</w:t>
      </w:r>
      <w:r w:rsidR="00D15A42" w:rsidRPr="008A4483">
        <w:rPr>
          <w:rFonts w:ascii="Times New Roman" w:hAnsi="Times New Roman" w:cs="Times New Roman"/>
          <w:sz w:val="24"/>
          <w:szCs w:val="24"/>
        </w:rPr>
        <w:t xml:space="preserve"> </w:t>
      </w:r>
      <w:r w:rsidR="00D15A42">
        <w:rPr>
          <w:rFonts w:ascii="Times New Roman" w:hAnsi="Times New Roman" w:cs="Times New Roman"/>
          <w:sz w:val="24"/>
          <w:szCs w:val="24"/>
        </w:rPr>
        <w:t>АПДВ</w:t>
      </w:r>
      <w:r w:rsidR="00D15A42" w:rsidRPr="008A4483">
        <w:rPr>
          <w:rFonts w:ascii="Times New Roman" w:hAnsi="Times New Roman" w:cs="Times New Roman"/>
          <w:sz w:val="24"/>
          <w:szCs w:val="24"/>
        </w:rPr>
        <w:t xml:space="preserve"> от </w:t>
      </w:r>
      <w:r w:rsidR="00C3581D">
        <w:rPr>
          <w:rFonts w:ascii="Times New Roman" w:hAnsi="Times New Roman" w:cs="Times New Roman"/>
          <w:sz w:val="24"/>
          <w:szCs w:val="24"/>
        </w:rPr>
        <w:t xml:space="preserve"> </w:t>
      </w:r>
      <w:r w:rsidR="00971531">
        <w:rPr>
          <w:rFonts w:ascii="Times New Roman" w:hAnsi="Times New Roman" w:cs="Times New Roman"/>
          <w:sz w:val="24"/>
          <w:szCs w:val="24"/>
        </w:rPr>
        <w:t>04</w:t>
      </w:r>
      <w:r w:rsidR="00D15A42" w:rsidRPr="008A4483">
        <w:rPr>
          <w:rFonts w:ascii="Times New Roman" w:hAnsi="Times New Roman" w:cs="Times New Roman"/>
          <w:sz w:val="24"/>
          <w:szCs w:val="24"/>
        </w:rPr>
        <w:t>.</w:t>
      </w:r>
      <w:r w:rsidR="00D15A42">
        <w:rPr>
          <w:rFonts w:ascii="Times New Roman" w:hAnsi="Times New Roman" w:cs="Times New Roman"/>
          <w:sz w:val="24"/>
          <w:szCs w:val="24"/>
        </w:rPr>
        <w:t>04</w:t>
      </w:r>
      <w:r w:rsidR="00D15A42" w:rsidRPr="008A4483">
        <w:rPr>
          <w:rFonts w:ascii="Times New Roman" w:hAnsi="Times New Roman" w:cs="Times New Roman"/>
          <w:sz w:val="24"/>
          <w:szCs w:val="24"/>
        </w:rPr>
        <w:t>.20</w:t>
      </w:r>
      <w:r w:rsidR="00D15A42">
        <w:rPr>
          <w:rFonts w:ascii="Times New Roman" w:hAnsi="Times New Roman" w:cs="Times New Roman"/>
          <w:sz w:val="24"/>
          <w:szCs w:val="24"/>
        </w:rPr>
        <w:t>1</w:t>
      </w:r>
      <w:r w:rsidR="00971531">
        <w:rPr>
          <w:rFonts w:ascii="Times New Roman" w:hAnsi="Times New Roman" w:cs="Times New Roman"/>
          <w:sz w:val="24"/>
          <w:szCs w:val="24"/>
        </w:rPr>
        <w:t>3</w:t>
      </w:r>
      <w:r w:rsidR="00D15A42" w:rsidRPr="008A4483">
        <w:rPr>
          <w:rFonts w:ascii="Times New Roman" w:hAnsi="Times New Roman" w:cs="Times New Roman"/>
          <w:sz w:val="24"/>
          <w:szCs w:val="24"/>
        </w:rPr>
        <w:t xml:space="preserve"> г</w:t>
      </w:r>
      <w:r w:rsidR="00D15A42" w:rsidRPr="007370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A42" w:rsidRPr="005072C8" w:rsidRDefault="00D15A42" w:rsidP="00C960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sectPr w:rsidR="00D15A42" w:rsidRPr="005072C8" w:rsidSect="00F55F7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31" w:rsidRDefault="00971531" w:rsidP="00F55F71">
      <w:pPr>
        <w:spacing w:after="0" w:line="240" w:lineRule="auto"/>
      </w:pPr>
      <w:r>
        <w:separator/>
      </w:r>
    </w:p>
  </w:endnote>
  <w:endnote w:type="continuationSeparator" w:id="0">
    <w:p w:rsidR="00971531" w:rsidRDefault="00971531" w:rsidP="00F5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1531" w:rsidRPr="00F55F71" w:rsidRDefault="002B16C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971531" w:rsidRDefault="009715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31" w:rsidRDefault="00971531" w:rsidP="00F55F71">
      <w:pPr>
        <w:spacing w:after="0" w:line="240" w:lineRule="auto"/>
      </w:pPr>
      <w:r>
        <w:separator/>
      </w:r>
    </w:p>
  </w:footnote>
  <w:footnote w:type="continuationSeparator" w:id="0">
    <w:p w:rsidR="00971531" w:rsidRDefault="00971531" w:rsidP="00F5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5060"/>
      <w:docPartObj>
        <w:docPartGallery w:val="Page Numbers (Top of Page)"/>
        <w:docPartUnique/>
      </w:docPartObj>
    </w:sdtPr>
    <w:sdtEndPr/>
    <w:sdtContent>
      <w:p w:rsidR="00971531" w:rsidRDefault="00971531">
        <w:pPr>
          <w:pStyle w:val="a5"/>
          <w:jc w:val="center"/>
        </w:pPr>
        <w:r w:rsidRPr="002354E9">
          <w:rPr>
            <w:rFonts w:ascii="Times New Roman" w:hAnsi="Times New Roman" w:cs="Times New Roman"/>
          </w:rPr>
          <w:fldChar w:fldCharType="begin"/>
        </w:r>
        <w:r w:rsidRPr="002354E9">
          <w:rPr>
            <w:rFonts w:ascii="Times New Roman" w:hAnsi="Times New Roman" w:cs="Times New Roman"/>
          </w:rPr>
          <w:instrText xml:space="preserve"> PAGE   \* MERGEFORMAT </w:instrText>
        </w:r>
        <w:r w:rsidRPr="002354E9">
          <w:rPr>
            <w:rFonts w:ascii="Times New Roman" w:hAnsi="Times New Roman" w:cs="Times New Roman"/>
          </w:rPr>
          <w:fldChar w:fldCharType="separate"/>
        </w:r>
        <w:r w:rsidR="002B16CD">
          <w:rPr>
            <w:rFonts w:ascii="Times New Roman" w:hAnsi="Times New Roman" w:cs="Times New Roman"/>
            <w:noProof/>
          </w:rPr>
          <w:t>6</w:t>
        </w:r>
        <w:r w:rsidRPr="002354E9">
          <w:rPr>
            <w:rFonts w:ascii="Times New Roman" w:hAnsi="Times New Roman" w:cs="Times New Roman"/>
          </w:rPr>
          <w:fldChar w:fldCharType="end"/>
        </w:r>
      </w:p>
    </w:sdtContent>
  </w:sdt>
  <w:p w:rsidR="00971531" w:rsidRDefault="009715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401C"/>
    <w:multiLevelType w:val="multilevel"/>
    <w:tmpl w:val="57A0F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B0A2E9D"/>
    <w:multiLevelType w:val="multilevel"/>
    <w:tmpl w:val="2A94D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EFF72EB"/>
    <w:multiLevelType w:val="multilevel"/>
    <w:tmpl w:val="3EDE15A8"/>
    <w:lvl w:ilvl="0">
      <w:start w:val="1"/>
      <w:numFmt w:val="decimal"/>
      <w:pStyle w:val="1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43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417A"/>
    <w:rsid w:val="000B46BE"/>
    <w:rsid w:val="000C676E"/>
    <w:rsid w:val="000C7F64"/>
    <w:rsid w:val="000D4FA9"/>
    <w:rsid w:val="00124714"/>
    <w:rsid w:val="0012510E"/>
    <w:rsid w:val="0015074C"/>
    <w:rsid w:val="002354E9"/>
    <w:rsid w:val="00241554"/>
    <w:rsid w:val="0028400F"/>
    <w:rsid w:val="002B16CD"/>
    <w:rsid w:val="002C6488"/>
    <w:rsid w:val="0030187E"/>
    <w:rsid w:val="0035417A"/>
    <w:rsid w:val="0035428C"/>
    <w:rsid w:val="00383257"/>
    <w:rsid w:val="003861CB"/>
    <w:rsid w:val="00393666"/>
    <w:rsid w:val="003D0896"/>
    <w:rsid w:val="003E559B"/>
    <w:rsid w:val="003F561A"/>
    <w:rsid w:val="0045502A"/>
    <w:rsid w:val="004A126D"/>
    <w:rsid w:val="004A2681"/>
    <w:rsid w:val="004E77A6"/>
    <w:rsid w:val="005072C8"/>
    <w:rsid w:val="00527426"/>
    <w:rsid w:val="00534AB0"/>
    <w:rsid w:val="00545904"/>
    <w:rsid w:val="00546F4C"/>
    <w:rsid w:val="00563C8F"/>
    <w:rsid w:val="0057605A"/>
    <w:rsid w:val="00585EC3"/>
    <w:rsid w:val="005C50B4"/>
    <w:rsid w:val="00600E48"/>
    <w:rsid w:val="006332D5"/>
    <w:rsid w:val="006876F9"/>
    <w:rsid w:val="006F66E0"/>
    <w:rsid w:val="006F6AE3"/>
    <w:rsid w:val="00735426"/>
    <w:rsid w:val="007531E2"/>
    <w:rsid w:val="007664FA"/>
    <w:rsid w:val="007916E9"/>
    <w:rsid w:val="0079184F"/>
    <w:rsid w:val="007A0197"/>
    <w:rsid w:val="007A211B"/>
    <w:rsid w:val="007A7640"/>
    <w:rsid w:val="007D2FED"/>
    <w:rsid w:val="008013EE"/>
    <w:rsid w:val="00823B9C"/>
    <w:rsid w:val="0085006E"/>
    <w:rsid w:val="008941D9"/>
    <w:rsid w:val="008C329C"/>
    <w:rsid w:val="0090469D"/>
    <w:rsid w:val="00967DE8"/>
    <w:rsid w:val="00971531"/>
    <w:rsid w:val="00990971"/>
    <w:rsid w:val="009A0AEC"/>
    <w:rsid w:val="009E256A"/>
    <w:rsid w:val="009E3C5C"/>
    <w:rsid w:val="00A667CF"/>
    <w:rsid w:val="00A95025"/>
    <w:rsid w:val="00AA7CE4"/>
    <w:rsid w:val="00AB2021"/>
    <w:rsid w:val="00AC7D44"/>
    <w:rsid w:val="00AD3396"/>
    <w:rsid w:val="00AF0ECA"/>
    <w:rsid w:val="00B1082A"/>
    <w:rsid w:val="00B35DD3"/>
    <w:rsid w:val="00BA7892"/>
    <w:rsid w:val="00BE3EDB"/>
    <w:rsid w:val="00C043F3"/>
    <w:rsid w:val="00C17081"/>
    <w:rsid w:val="00C3581D"/>
    <w:rsid w:val="00C615A3"/>
    <w:rsid w:val="00C809A2"/>
    <w:rsid w:val="00C86813"/>
    <w:rsid w:val="00C93FFD"/>
    <w:rsid w:val="00C96003"/>
    <w:rsid w:val="00CB12F0"/>
    <w:rsid w:val="00CB47CA"/>
    <w:rsid w:val="00CF425C"/>
    <w:rsid w:val="00CF48AB"/>
    <w:rsid w:val="00D02767"/>
    <w:rsid w:val="00D0420A"/>
    <w:rsid w:val="00D06495"/>
    <w:rsid w:val="00D15A42"/>
    <w:rsid w:val="00D514B3"/>
    <w:rsid w:val="00D55E45"/>
    <w:rsid w:val="00D84185"/>
    <w:rsid w:val="00D84295"/>
    <w:rsid w:val="00D93BB0"/>
    <w:rsid w:val="00D97E99"/>
    <w:rsid w:val="00DB568B"/>
    <w:rsid w:val="00E75270"/>
    <w:rsid w:val="00EA68AC"/>
    <w:rsid w:val="00F514DD"/>
    <w:rsid w:val="00F55F71"/>
    <w:rsid w:val="00F87601"/>
    <w:rsid w:val="00FA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9B"/>
  </w:style>
  <w:style w:type="paragraph" w:styleId="1">
    <w:name w:val="heading 1"/>
    <w:basedOn w:val="a0"/>
    <w:next w:val="a"/>
    <w:link w:val="10"/>
    <w:uiPriority w:val="9"/>
    <w:qFormat/>
    <w:rsid w:val="002354E9"/>
    <w:pPr>
      <w:numPr>
        <w:numId w:val="1"/>
      </w:numPr>
      <w:spacing w:after="0" w:line="240" w:lineRule="auto"/>
      <w:ind w:left="0" w:firstLine="284"/>
      <w:jc w:val="center"/>
      <w:outlineLvl w:val="0"/>
    </w:pPr>
    <w:rPr>
      <w:rFonts w:ascii="Times New Roman" w:eastAsia="Times New Roman" w:hAnsi="Times New Roman" w:cs="Times New Roman"/>
      <w:b/>
      <w:color w:val="333333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54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35417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lacktext">
    <w:name w:val="blacktext"/>
    <w:basedOn w:val="a"/>
    <w:rsid w:val="0035417A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character" w:styleId="a4">
    <w:name w:val="Strong"/>
    <w:basedOn w:val="a1"/>
    <w:uiPriority w:val="22"/>
    <w:qFormat/>
    <w:rsid w:val="0035417A"/>
    <w:rPr>
      <w:b/>
      <w:bCs/>
    </w:rPr>
  </w:style>
  <w:style w:type="paragraph" w:styleId="a0">
    <w:name w:val="List Paragraph"/>
    <w:basedOn w:val="a"/>
    <w:uiPriority w:val="34"/>
    <w:qFormat/>
    <w:rsid w:val="00967D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55F71"/>
  </w:style>
  <w:style w:type="paragraph" w:styleId="a7">
    <w:name w:val="footer"/>
    <w:basedOn w:val="a"/>
    <w:link w:val="a8"/>
    <w:uiPriority w:val="99"/>
    <w:unhideWhenUsed/>
    <w:rsid w:val="00F5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55F71"/>
  </w:style>
  <w:style w:type="character" w:customStyle="1" w:styleId="10">
    <w:name w:val="Заголовок 1 Знак"/>
    <w:basedOn w:val="a1"/>
    <w:link w:val="1"/>
    <w:uiPriority w:val="9"/>
    <w:rsid w:val="002354E9"/>
    <w:rPr>
      <w:rFonts w:ascii="Times New Roman" w:eastAsia="Times New Roman" w:hAnsi="Times New Roman" w:cs="Times New Roman"/>
      <w:b/>
      <w:color w:val="333333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2354E9"/>
    <w:pPr>
      <w:keepNext/>
      <w:keepLines/>
      <w:numPr>
        <w:numId w:val="0"/>
      </w:numPr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354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354E9"/>
    <w:pPr>
      <w:spacing w:after="100"/>
      <w:ind w:left="220"/>
    </w:pPr>
  </w:style>
  <w:style w:type="character" w:styleId="aa">
    <w:name w:val="Hyperlink"/>
    <w:basedOn w:val="a1"/>
    <w:uiPriority w:val="99"/>
    <w:unhideWhenUsed/>
    <w:rsid w:val="002354E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3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354E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4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15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2E45-313C-4F0E-8ED3-A4BB8E5D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6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АПДВ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</dc:creator>
  <cp:lastModifiedBy>1</cp:lastModifiedBy>
  <cp:revision>66</cp:revision>
  <cp:lastPrinted>2014-08-21T06:19:00Z</cp:lastPrinted>
  <dcterms:created xsi:type="dcterms:W3CDTF">2012-02-28T04:48:00Z</dcterms:created>
  <dcterms:modified xsi:type="dcterms:W3CDTF">2016-02-19T23:13:00Z</dcterms:modified>
</cp:coreProperties>
</file>