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22" w:rsidRPr="004F3F22" w:rsidRDefault="004F3F22" w:rsidP="00A726B5">
      <w:pPr>
        <w:spacing w:line="240" w:lineRule="auto"/>
        <w:ind w:left="5103"/>
        <w:outlineLvl w:val="0"/>
        <w:rPr>
          <w:rFonts w:ascii="Times New Roman" w:hAnsi="Times New Roman" w:cs="Times New Roman"/>
          <w:b/>
          <w:sz w:val="28"/>
          <w:szCs w:val="28"/>
        </w:rPr>
      </w:pPr>
      <w:r w:rsidRPr="004F3F22">
        <w:rPr>
          <w:rFonts w:ascii="Times New Roman" w:hAnsi="Times New Roman" w:cs="Times New Roman"/>
          <w:b/>
          <w:sz w:val="28"/>
          <w:szCs w:val="28"/>
        </w:rPr>
        <w:t xml:space="preserve">УТВЕРЖДЕНО </w:t>
      </w:r>
    </w:p>
    <w:p w:rsidR="004F3F22" w:rsidRDefault="004F3F22" w:rsidP="00A726B5">
      <w:pPr>
        <w:spacing w:line="240" w:lineRule="auto"/>
        <w:ind w:left="5103"/>
        <w:rPr>
          <w:rFonts w:ascii="Times New Roman" w:hAnsi="Times New Roman" w:cs="Times New Roman"/>
          <w:b/>
          <w:sz w:val="24"/>
          <w:szCs w:val="24"/>
        </w:rPr>
      </w:pPr>
      <w:r w:rsidRPr="004F3F22">
        <w:rPr>
          <w:rFonts w:ascii="Times New Roman" w:hAnsi="Times New Roman" w:cs="Times New Roman"/>
          <w:b/>
          <w:sz w:val="24"/>
          <w:szCs w:val="24"/>
        </w:rPr>
        <w:t>Решением</w:t>
      </w:r>
    </w:p>
    <w:p w:rsidR="004F3F22" w:rsidRPr="004F3F22" w:rsidRDefault="004F3F22" w:rsidP="00A726B5">
      <w:pPr>
        <w:spacing w:line="240" w:lineRule="auto"/>
        <w:ind w:left="5103"/>
        <w:rPr>
          <w:rFonts w:ascii="Times New Roman" w:hAnsi="Times New Roman" w:cs="Times New Roman"/>
          <w:b/>
          <w:sz w:val="24"/>
          <w:szCs w:val="24"/>
        </w:rPr>
      </w:pPr>
      <w:r w:rsidRPr="004F3F22">
        <w:rPr>
          <w:rFonts w:ascii="Times New Roman" w:hAnsi="Times New Roman" w:cs="Times New Roman"/>
          <w:b/>
          <w:sz w:val="24"/>
          <w:szCs w:val="24"/>
        </w:rPr>
        <w:t>Общего</w:t>
      </w:r>
      <w:r>
        <w:rPr>
          <w:rFonts w:ascii="Times New Roman" w:hAnsi="Times New Roman" w:cs="Times New Roman"/>
          <w:b/>
          <w:sz w:val="24"/>
          <w:szCs w:val="24"/>
        </w:rPr>
        <w:t xml:space="preserve"> </w:t>
      </w:r>
      <w:r w:rsidRPr="004F3F22">
        <w:rPr>
          <w:rFonts w:ascii="Times New Roman" w:hAnsi="Times New Roman" w:cs="Times New Roman"/>
          <w:b/>
          <w:sz w:val="24"/>
          <w:szCs w:val="24"/>
        </w:rPr>
        <w:t xml:space="preserve"> Собрания членов</w:t>
      </w:r>
    </w:p>
    <w:p w:rsidR="004F3F22" w:rsidRPr="004F3F22" w:rsidRDefault="004F3F22" w:rsidP="00A726B5">
      <w:pPr>
        <w:spacing w:line="240" w:lineRule="auto"/>
        <w:ind w:left="5103"/>
        <w:rPr>
          <w:rFonts w:ascii="Times New Roman" w:hAnsi="Times New Roman" w:cs="Times New Roman"/>
          <w:b/>
          <w:sz w:val="24"/>
          <w:szCs w:val="24"/>
        </w:rPr>
      </w:pPr>
      <w:r w:rsidRPr="004F3F22">
        <w:rPr>
          <w:rFonts w:ascii="Times New Roman" w:hAnsi="Times New Roman" w:cs="Times New Roman"/>
          <w:b/>
          <w:sz w:val="24"/>
          <w:szCs w:val="24"/>
        </w:rPr>
        <w:t xml:space="preserve">Ассоциации СРО АПДВ         </w:t>
      </w:r>
    </w:p>
    <w:p w:rsidR="004F3F22" w:rsidRPr="004F3F22" w:rsidRDefault="004F3F22" w:rsidP="00A726B5">
      <w:pPr>
        <w:spacing w:line="240" w:lineRule="auto"/>
        <w:ind w:left="5103"/>
        <w:outlineLvl w:val="0"/>
        <w:rPr>
          <w:rFonts w:ascii="Times New Roman" w:hAnsi="Times New Roman" w:cs="Times New Roman"/>
          <w:b/>
          <w:sz w:val="24"/>
          <w:szCs w:val="24"/>
        </w:rPr>
      </w:pPr>
      <w:bookmarkStart w:id="0" w:name="_Toc367783610"/>
      <w:r w:rsidRPr="004F3F22">
        <w:rPr>
          <w:rFonts w:ascii="Times New Roman" w:hAnsi="Times New Roman" w:cs="Times New Roman"/>
          <w:b/>
          <w:sz w:val="24"/>
          <w:szCs w:val="24"/>
        </w:rPr>
        <w:t xml:space="preserve">Протокол № </w:t>
      </w:r>
      <w:r w:rsidR="003417D7">
        <w:rPr>
          <w:rFonts w:ascii="Times New Roman" w:hAnsi="Times New Roman" w:cs="Times New Roman"/>
          <w:b/>
          <w:sz w:val="24"/>
          <w:szCs w:val="24"/>
        </w:rPr>
        <w:t>2</w:t>
      </w:r>
      <w:r w:rsidRPr="004F3F22">
        <w:rPr>
          <w:rFonts w:ascii="Times New Roman" w:hAnsi="Times New Roman" w:cs="Times New Roman"/>
          <w:b/>
          <w:sz w:val="24"/>
          <w:szCs w:val="24"/>
        </w:rPr>
        <w:t xml:space="preserve"> от </w:t>
      </w:r>
      <w:r w:rsidR="003417D7">
        <w:rPr>
          <w:rFonts w:ascii="Times New Roman" w:hAnsi="Times New Roman" w:cs="Times New Roman"/>
          <w:b/>
          <w:sz w:val="24"/>
          <w:szCs w:val="24"/>
        </w:rPr>
        <w:t>2</w:t>
      </w:r>
      <w:r w:rsidR="00A726B5">
        <w:rPr>
          <w:rFonts w:ascii="Times New Roman" w:hAnsi="Times New Roman" w:cs="Times New Roman"/>
          <w:b/>
          <w:sz w:val="24"/>
          <w:szCs w:val="24"/>
        </w:rPr>
        <w:t>4</w:t>
      </w:r>
      <w:r w:rsidR="003417D7">
        <w:rPr>
          <w:rFonts w:ascii="Times New Roman" w:hAnsi="Times New Roman" w:cs="Times New Roman"/>
          <w:b/>
          <w:sz w:val="24"/>
          <w:szCs w:val="24"/>
        </w:rPr>
        <w:t>.</w:t>
      </w:r>
      <w:r w:rsidR="00A726B5">
        <w:rPr>
          <w:rFonts w:ascii="Times New Roman" w:hAnsi="Times New Roman" w:cs="Times New Roman"/>
          <w:b/>
          <w:sz w:val="24"/>
          <w:szCs w:val="24"/>
        </w:rPr>
        <w:t>1</w:t>
      </w:r>
      <w:r w:rsidR="003417D7">
        <w:rPr>
          <w:rFonts w:ascii="Times New Roman" w:hAnsi="Times New Roman" w:cs="Times New Roman"/>
          <w:b/>
          <w:sz w:val="24"/>
          <w:szCs w:val="24"/>
        </w:rPr>
        <w:t>0.</w:t>
      </w:r>
      <w:r w:rsidRPr="004F3F22">
        <w:rPr>
          <w:rFonts w:ascii="Times New Roman" w:hAnsi="Times New Roman" w:cs="Times New Roman"/>
          <w:b/>
          <w:sz w:val="24"/>
          <w:szCs w:val="24"/>
        </w:rPr>
        <w:t>201</w:t>
      </w:r>
      <w:r w:rsidR="00A726B5">
        <w:rPr>
          <w:rFonts w:ascii="Times New Roman" w:hAnsi="Times New Roman" w:cs="Times New Roman"/>
          <w:b/>
          <w:sz w:val="24"/>
          <w:szCs w:val="24"/>
        </w:rPr>
        <w:t>9</w:t>
      </w:r>
      <w:r w:rsidRPr="004F3F22">
        <w:rPr>
          <w:rFonts w:ascii="Times New Roman" w:hAnsi="Times New Roman" w:cs="Times New Roman"/>
          <w:b/>
          <w:sz w:val="24"/>
          <w:szCs w:val="24"/>
        </w:rPr>
        <w:t xml:space="preserve"> г.</w:t>
      </w:r>
      <w:bookmarkEnd w:id="0"/>
    </w:p>
    <w:p w:rsidR="004F3F22" w:rsidRDefault="004F3F22" w:rsidP="004F3F22">
      <w:pPr>
        <w:ind w:left="4536"/>
        <w:jc w:val="right"/>
      </w:pPr>
    </w:p>
    <w:p w:rsidR="004F3F22" w:rsidRPr="00C900DB" w:rsidRDefault="00C900DB" w:rsidP="00C900DB">
      <w:pPr>
        <w:rPr>
          <w:rFonts w:ascii="Times New Roman" w:hAnsi="Times New Roman" w:cs="Times New Roman"/>
          <w:b/>
          <w:color w:val="FF0000"/>
          <w:sz w:val="32"/>
          <w:szCs w:val="32"/>
        </w:rPr>
      </w:pPr>
      <w:bookmarkStart w:id="1" w:name="_GoBack"/>
      <w:r w:rsidRPr="00C900DB">
        <w:rPr>
          <w:rFonts w:ascii="Times New Roman" w:hAnsi="Times New Roman" w:cs="Times New Roman"/>
          <w:b/>
          <w:color w:val="FF0000"/>
          <w:sz w:val="32"/>
          <w:szCs w:val="32"/>
        </w:rPr>
        <w:t>ПРОЕКТ</w:t>
      </w:r>
    </w:p>
    <w:bookmarkEnd w:id="1"/>
    <w:p w:rsidR="004F3F22" w:rsidRDefault="004F3F22" w:rsidP="004F3F22">
      <w:pPr>
        <w:jc w:val="right"/>
      </w:pPr>
    </w:p>
    <w:p w:rsidR="004F3F22" w:rsidRDefault="004F3F22" w:rsidP="004F3F22">
      <w:pPr>
        <w:jc w:val="right"/>
      </w:pPr>
    </w:p>
    <w:p w:rsidR="004F3F22" w:rsidRDefault="004F3F22" w:rsidP="004F3F22">
      <w:pPr>
        <w:jc w:val="right"/>
      </w:pPr>
    </w:p>
    <w:p w:rsidR="004F3F22" w:rsidRPr="004F3F22" w:rsidRDefault="004F3F22" w:rsidP="00C900DB">
      <w:pPr>
        <w:rPr>
          <w:rFonts w:ascii="Times New Roman" w:hAnsi="Times New Roman" w:cs="Times New Roman"/>
        </w:rPr>
      </w:pPr>
    </w:p>
    <w:p w:rsidR="004F3F22" w:rsidRPr="004F3F22" w:rsidRDefault="004F3F22" w:rsidP="004F3F22">
      <w:pPr>
        <w:jc w:val="right"/>
        <w:rPr>
          <w:rFonts w:ascii="Times New Roman" w:hAnsi="Times New Roman" w:cs="Times New Roman"/>
        </w:rPr>
      </w:pPr>
    </w:p>
    <w:p w:rsidR="004F3F22" w:rsidRPr="004F3F22" w:rsidRDefault="004F3F22" w:rsidP="004F3F22">
      <w:pPr>
        <w:jc w:val="right"/>
        <w:rPr>
          <w:rFonts w:ascii="Times New Roman" w:hAnsi="Times New Roman" w:cs="Times New Roman"/>
        </w:rPr>
      </w:pPr>
    </w:p>
    <w:p w:rsidR="004F3F22" w:rsidRPr="004F3F22" w:rsidRDefault="004F3F22" w:rsidP="004F3F22">
      <w:pPr>
        <w:jc w:val="center"/>
        <w:rPr>
          <w:rFonts w:ascii="Times New Roman" w:hAnsi="Times New Roman" w:cs="Times New Roman"/>
          <w:b/>
          <w:sz w:val="28"/>
          <w:szCs w:val="28"/>
        </w:rPr>
      </w:pPr>
    </w:p>
    <w:p w:rsidR="004F3F22" w:rsidRPr="004F3F22" w:rsidRDefault="004F3F22" w:rsidP="004F3F22">
      <w:pPr>
        <w:jc w:val="center"/>
        <w:rPr>
          <w:rFonts w:ascii="Times New Roman" w:hAnsi="Times New Roman" w:cs="Times New Roman"/>
          <w:b/>
          <w:sz w:val="28"/>
          <w:szCs w:val="28"/>
        </w:rPr>
      </w:pPr>
      <w:r w:rsidRPr="004F3F22">
        <w:rPr>
          <w:rFonts w:ascii="Times New Roman" w:hAnsi="Times New Roman" w:cs="Times New Roman"/>
          <w:b/>
          <w:sz w:val="28"/>
          <w:szCs w:val="28"/>
        </w:rPr>
        <w:t>ПОЛОЖЕНИЕ</w:t>
      </w:r>
    </w:p>
    <w:p w:rsidR="004F3F22" w:rsidRDefault="004F3F22" w:rsidP="004F3F22">
      <w:pPr>
        <w:jc w:val="center"/>
        <w:textAlignment w:val="top"/>
        <w:rPr>
          <w:rFonts w:ascii="Times New Roman" w:hAnsi="Times New Roman" w:cs="Times New Roman"/>
          <w:b/>
          <w:bCs/>
          <w:sz w:val="30"/>
          <w:szCs w:val="30"/>
        </w:rPr>
      </w:pPr>
      <w:r>
        <w:rPr>
          <w:rFonts w:ascii="Times New Roman" w:eastAsia="Times New Roman" w:hAnsi="Times New Roman"/>
          <w:b/>
          <w:bCs/>
          <w:color w:val="22232F"/>
          <w:sz w:val="28"/>
          <w:szCs w:val="28"/>
          <w:lang w:eastAsia="ru-RU"/>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r w:rsidR="005E27D0">
        <w:rPr>
          <w:rFonts w:ascii="Times New Roman" w:hAnsi="Times New Roman" w:cs="Times New Roman"/>
          <w:b/>
          <w:bCs/>
          <w:sz w:val="30"/>
          <w:szCs w:val="30"/>
        </w:rPr>
        <w:t>Ассоциации «Саморегулируемая организация Архитекторов и проектировщиков</w:t>
      </w:r>
    </w:p>
    <w:p w:rsidR="005E27D0" w:rsidRDefault="005E27D0" w:rsidP="004F3F22">
      <w:pPr>
        <w:jc w:val="center"/>
        <w:textAlignment w:val="top"/>
        <w:rPr>
          <w:rFonts w:ascii="Times New Roman" w:hAnsi="Times New Roman" w:cs="Times New Roman"/>
          <w:b/>
          <w:bCs/>
          <w:sz w:val="30"/>
          <w:szCs w:val="30"/>
        </w:rPr>
      </w:pPr>
      <w:r>
        <w:rPr>
          <w:rFonts w:ascii="Times New Roman" w:hAnsi="Times New Roman" w:cs="Times New Roman"/>
          <w:b/>
          <w:bCs/>
          <w:sz w:val="30"/>
          <w:szCs w:val="30"/>
        </w:rPr>
        <w:t xml:space="preserve"> Дальнего Востока»</w:t>
      </w:r>
    </w:p>
    <w:p w:rsidR="005E27D0" w:rsidRPr="00B42173" w:rsidRDefault="005E27D0" w:rsidP="00F94850">
      <w:pPr>
        <w:spacing w:line="360" w:lineRule="auto"/>
        <w:jc w:val="center"/>
        <w:textAlignment w:val="top"/>
        <w:rPr>
          <w:rFonts w:ascii="Times New Roman" w:eastAsia="Times New Roman" w:hAnsi="Times New Roman"/>
          <w:b/>
          <w:bCs/>
          <w:color w:val="22232F"/>
          <w:sz w:val="28"/>
          <w:szCs w:val="28"/>
          <w:lang w:eastAsia="ru-RU"/>
        </w:rPr>
      </w:pPr>
    </w:p>
    <w:p w:rsidR="00F94850" w:rsidRDefault="00F94850" w:rsidP="00F94850">
      <w:pPr>
        <w:jc w:val="center"/>
        <w:rPr>
          <w:color w:val="22232F"/>
          <w:sz w:val="21"/>
          <w:szCs w:val="21"/>
        </w:rP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4F3F22" w:rsidRDefault="004F3F22" w:rsidP="00F94850">
      <w:pPr>
        <w:spacing w:after="200"/>
        <w:jc w:val="center"/>
        <w:rPr>
          <w:rFonts w:ascii="Times New Roman" w:hAnsi="Times New Roman" w:cs="Times New Roman"/>
          <w:b/>
          <w:sz w:val="24"/>
          <w:szCs w:val="24"/>
        </w:rPr>
      </w:pPr>
    </w:p>
    <w:p w:rsidR="00F94850" w:rsidRPr="004F3F22" w:rsidRDefault="00F94850" w:rsidP="00FF059B">
      <w:pPr>
        <w:jc w:val="center"/>
        <w:rPr>
          <w:rFonts w:ascii="Times New Roman" w:hAnsi="Times New Roman" w:cs="Times New Roman"/>
          <w:b/>
          <w:sz w:val="24"/>
          <w:szCs w:val="24"/>
        </w:rPr>
      </w:pPr>
      <w:r w:rsidRPr="004F3F22">
        <w:rPr>
          <w:rFonts w:ascii="Times New Roman" w:hAnsi="Times New Roman" w:cs="Times New Roman"/>
          <w:b/>
          <w:sz w:val="24"/>
          <w:szCs w:val="24"/>
        </w:rPr>
        <w:t xml:space="preserve">г. </w:t>
      </w:r>
      <w:r w:rsidR="005E27D0" w:rsidRPr="004F3F22">
        <w:rPr>
          <w:rFonts w:ascii="Times New Roman" w:hAnsi="Times New Roman" w:cs="Times New Roman"/>
          <w:b/>
          <w:sz w:val="24"/>
          <w:szCs w:val="24"/>
        </w:rPr>
        <w:t>Хабаровск</w:t>
      </w:r>
    </w:p>
    <w:p w:rsidR="00F94850" w:rsidRDefault="00F94850" w:rsidP="00FF059B">
      <w:pPr>
        <w:jc w:val="center"/>
        <w:rPr>
          <w:rFonts w:ascii="Times New Roman" w:hAnsi="Times New Roman" w:cs="Times New Roman"/>
          <w:b/>
          <w:sz w:val="24"/>
          <w:szCs w:val="24"/>
        </w:rPr>
      </w:pPr>
      <w:r w:rsidRPr="004F3F22">
        <w:rPr>
          <w:rFonts w:ascii="Times New Roman" w:hAnsi="Times New Roman" w:cs="Times New Roman"/>
          <w:b/>
          <w:sz w:val="24"/>
          <w:szCs w:val="24"/>
        </w:rPr>
        <w:t>20</w:t>
      </w:r>
      <w:r w:rsidR="005E27D0" w:rsidRPr="004F3F22">
        <w:rPr>
          <w:rFonts w:ascii="Times New Roman" w:hAnsi="Times New Roman" w:cs="Times New Roman"/>
          <w:b/>
          <w:sz w:val="24"/>
          <w:szCs w:val="24"/>
        </w:rPr>
        <w:t>1</w:t>
      </w:r>
      <w:r w:rsidR="00A726B5">
        <w:rPr>
          <w:rFonts w:ascii="Times New Roman" w:hAnsi="Times New Roman" w:cs="Times New Roman"/>
          <w:b/>
          <w:sz w:val="24"/>
          <w:szCs w:val="24"/>
        </w:rPr>
        <w:t>9</w:t>
      </w:r>
      <w:r w:rsidRPr="004F3F22">
        <w:rPr>
          <w:rFonts w:ascii="Times New Roman" w:hAnsi="Times New Roman" w:cs="Times New Roman"/>
          <w:b/>
          <w:sz w:val="24"/>
          <w:szCs w:val="24"/>
        </w:rPr>
        <w:t xml:space="preserve"> г.</w:t>
      </w:r>
    </w:p>
    <w:p w:rsidR="00FF059B" w:rsidRDefault="00FF059B" w:rsidP="00FF059B">
      <w:pPr>
        <w:jc w:val="center"/>
        <w:rPr>
          <w:rFonts w:ascii="Times New Roman" w:hAnsi="Times New Roman" w:cs="Times New Roman"/>
          <w:b/>
          <w:sz w:val="24"/>
          <w:szCs w:val="24"/>
        </w:rPr>
      </w:pPr>
    </w:p>
    <w:p w:rsidR="00FF059B" w:rsidRDefault="00FF059B" w:rsidP="00FF059B">
      <w:pPr>
        <w:jc w:val="center"/>
        <w:rPr>
          <w:rFonts w:ascii="Times New Roman" w:hAnsi="Times New Roman" w:cs="Times New Roman"/>
          <w:b/>
          <w:sz w:val="24"/>
          <w:szCs w:val="24"/>
        </w:rPr>
      </w:pPr>
    </w:p>
    <w:p w:rsidR="00FD4542" w:rsidRPr="00FF059B" w:rsidRDefault="00FF059B" w:rsidP="00FD4542">
      <w:pPr>
        <w:jc w:val="center"/>
        <w:rPr>
          <w:b/>
        </w:rPr>
      </w:pPr>
      <w:r>
        <w:rPr>
          <w:rFonts w:ascii="Times New Roman" w:eastAsia="Times New Roman" w:hAnsi="Times New Roman" w:cs="Times New Roman"/>
          <w:b/>
          <w:sz w:val="28"/>
          <w:szCs w:val="28"/>
        </w:rPr>
        <w:t>Оглавление</w:t>
      </w:r>
      <w:r w:rsidR="00FD4542" w:rsidRPr="00FF059B">
        <w:rPr>
          <w:rFonts w:ascii="Times New Roman" w:eastAsia="Times New Roman" w:hAnsi="Times New Roman" w:cs="Times New Roman"/>
          <w:b/>
          <w:sz w:val="28"/>
          <w:szCs w:val="28"/>
        </w:rPr>
        <w:t xml:space="preserve"> </w:t>
      </w:r>
    </w:p>
    <w:p w:rsidR="00FD4542" w:rsidRPr="004F3F22" w:rsidRDefault="00FD4542" w:rsidP="00787A78">
      <w:pPr>
        <w:pStyle w:val="11"/>
        <w:rPr>
          <w:rFonts w:eastAsia="DengXian"/>
          <w:b w:val="0"/>
          <w:noProof/>
          <w:color w:val="auto"/>
        </w:rPr>
      </w:pPr>
      <w:r w:rsidRPr="004F3F22">
        <w:rPr>
          <w:b w:val="0"/>
        </w:rPr>
        <w:fldChar w:fldCharType="begin"/>
      </w:r>
      <w:r w:rsidRPr="004F3F22">
        <w:rPr>
          <w:b w:val="0"/>
        </w:rPr>
        <w:instrText xml:space="preserve"> TOC \o "1-3" </w:instrText>
      </w:r>
      <w:r w:rsidRPr="004F3F22">
        <w:rPr>
          <w:b w:val="0"/>
        </w:rPr>
        <w:fldChar w:fldCharType="separate"/>
      </w:r>
    </w:p>
    <w:p w:rsidR="006E0845" w:rsidRPr="004F3F22" w:rsidRDefault="00FD4542" w:rsidP="003511D7">
      <w:pPr>
        <w:pStyle w:val="11"/>
        <w:spacing w:line="240" w:lineRule="auto"/>
        <w:ind w:right="-752"/>
        <w:rPr>
          <w:rFonts w:ascii="Times New Roman" w:hAnsi="Times New Roman" w:cs="Times New Roman"/>
          <w:b w:val="0"/>
          <w:noProof/>
        </w:rPr>
      </w:pPr>
      <w:r w:rsidRPr="004F3F22">
        <w:rPr>
          <w:rFonts w:ascii="Times New Roman" w:hAnsi="Times New Roman" w:cs="Times New Roman"/>
          <w:b w:val="0"/>
          <w:noProof/>
        </w:rPr>
        <w:t>1. Общие оложения</w:t>
      </w:r>
      <w:r w:rsidR="003511D7" w:rsidRPr="004F3F22">
        <w:rPr>
          <w:rFonts w:ascii="Times New Roman" w:hAnsi="Times New Roman" w:cs="Times New Roman"/>
          <w:b w:val="0"/>
          <w:noProof/>
        </w:rPr>
        <w:t>………………………………………………………………………</w:t>
      </w:r>
      <w:r w:rsidR="000268DA">
        <w:rPr>
          <w:rFonts w:ascii="Times New Roman" w:hAnsi="Times New Roman" w:cs="Times New Roman"/>
          <w:b w:val="0"/>
          <w:noProof/>
        </w:rPr>
        <w:t>.</w:t>
      </w:r>
      <w:r w:rsidR="003511D7" w:rsidRPr="004F3F22">
        <w:rPr>
          <w:rFonts w:ascii="Times New Roman" w:hAnsi="Times New Roman" w:cs="Times New Roman"/>
          <w:b w:val="0"/>
          <w:noProof/>
        </w:rPr>
        <w:t>.</w:t>
      </w:r>
      <w:r w:rsidR="00787A78" w:rsidRPr="004F3F22">
        <w:rPr>
          <w:rFonts w:ascii="Times New Roman" w:hAnsi="Times New Roman" w:cs="Times New Roman"/>
          <w:b w:val="0"/>
          <w:noProof/>
        </w:rPr>
        <w:t>3</w:t>
      </w:r>
    </w:p>
    <w:p w:rsidR="00FD4542" w:rsidRPr="004F3F22" w:rsidRDefault="00FD4542" w:rsidP="00787A78">
      <w:pPr>
        <w:pStyle w:val="11"/>
        <w:rPr>
          <w:rFonts w:ascii="Times New Roman" w:eastAsia="DengXian" w:hAnsi="Times New Roman" w:cs="Times New Roman"/>
          <w:b w:val="0"/>
          <w:noProof/>
          <w:color w:val="auto"/>
        </w:rPr>
      </w:pPr>
      <w:r w:rsidRPr="004F3F22">
        <w:rPr>
          <w:rFonts w:ascii="Times New Roman" w:hAnsi="Times New Roman" w:cs="Times New Roman"/>
          <w:b w:val="0"/>
          <w:noProof/>
        </w:rPr>
        <w:t>2. Порядок вступления в члены Ассоциации</w:t>
      </w:r>
      <w:r w:rsidR="00B54C93" w:rsidRPr="004F3F22">
        <w:rPr>
          <w:rFonts w:ascii="Times New Roman" w:hAnsi="Times New Roman" w:cs="Times New Roman"/>
          <w:b w:val="0"/>
          <w:noProof/>
        </w:rPr>
        <w:t>…………………………………</w:t>
      </w:r>
      <w:r w:rsidR="00787A78" w:rsidRPr="004F3F22">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…3</w:t>
      </w:r>
    </w:p>
    <w:p w:rsidR="00787A78" w:rsidRPr="004F3F22" w:rsidRDefault="00FD4542" w:rsidP="00787A78">
      <w:pPr>
        <w:pStyle w:val="11"/>
        <w:rPr>
          <w:rFonts w:ascii="Times New Roman" w:hAnsi="Times New Roman" w:cs="Times New Roman"/>
          <w:b w:val="0"/>
          <w:noProof/>
        </w:rPr>
      </w:pPr>
      <w:r w:rsidRPr="004F3F22">
        <w:rPr>
          <w:rFonts w:ascii="Times New Roman" w:hAnsi="Times New Roman" w:cs="Times New Roman"/>
          <w:b w:val="0"/>
          <w:noProof/>
        </w:rPr>
        <w:t>3. Требования к членам Ассоциации</w:t>
      </w:r>
      <w:r w:rsidR="00787A78" w:rsidRPr="004F3F22">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w:t>
      </w:r>
      <w:r w:rsidR="000268DA">
        <w:rPr>
          <w:rFonts w:ascii="Times New Roman" w:hAnsi="Times New Roman" w:cs="Times New Roman"/>
          <w:b w:val="0"/>
          <w:noProof/>
        </w:rPr>
        <w:t>.</w:t>
      </w:r>
      <w:r w:rsidR="00787A78" w:rsidRPr="004F3F22">
        <w:rPr>
          <w:rFonts w:ascii="Times New Roman" w:hAnsi="Times New Roman" w:cs="Times New Roman"/>
          <w:b w:val="0"/>
          <w:noProof/>
        </w:rPr>
        <w:t>7</w:t>
      </w:r>
    </w:p>
    <w:p w:rsidR="00787A78" w:rsidRPr="004F3F22" w:rsidRDefault="00FD4542" w:rsidP="00787A78">
      <w:pPr>
        <w:pStyle w:val="11"/>
        <w:spacing w:before="0" w:line="240" w:lineRule="auto"/>
        <w:rPr>
          <w:rFonts w:ascii="Times New Roman" w:hAnsi="Times New Roman" w:cs="Times New Roman"/>
          <w:b w:val="0"/>
          <w:noProof/>
        </w:rPr>
      </w:pPr>
      <w:r w:rsidRPr="004F3F22">
        <w:rPr>
          <w:rFonts w:ascii="Times New Roman" w:hAnsi="Times New Roman" w:cs="Times New Roman"/>
          <w:b w:val="0"/>
          <w:noProof/>
        </w:rPr>
        <w:t>4. Размеры, порядок расчета и  уплаты вступительного, членских</w:t>
      </w:r>
      <w:r w:rsidR="00E62C43" w:rsidRPr="004F3F22">
        <w:rPr>
          <w:rFonts w:ascii="Times New Roman" w:hAnsi="Times New Roman" w:cs="Times New Roman"/>
          <w:b w:val="0"/>
          <w:noProof/>
        </w:rPr>
        <w:t xml:space="preserve"> и иных целевых взносов…………………………………………………………………</w:t>
      </w:r>
      <w:r w:rsidR="004F3F22">
        <w:rPr>
          <w:rFonts w:ascii="Times New Roman" w:hAnsi="Times New Roman" w:cs="Times New Roman"/>
          <w:b w:val="0"/>
          <w:noProof/>
        </w:rPr>
        <w:t>………………….</w:t>
      </w:r>
      <w:r w:rsidR="000268DA">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8</w:t>
      </w:r>
    </w:p>
    <w:p w:rsidR="00787A78" w:rsidRPr="004F3F22" w:rsidRDefault="00FD4542" w:rsidP="00787A78">
      <w:pPr>
        <w:pStyle w:val="11"/>
        <w:tabs>
          <w:tab w:val="left" w:pos="10065"/>
        </w:tabs>
        <w:rPr>
          <w:rFonts w:ascii="Times New Roman" w:hAnsi="Times New Roman" w:cs="Times New Roman"/>
          <w:b w:val="0"/>
          <w:noProof/>
        </w:rPr>
      </w:pPr>
      <w:r w:rsidRPr="004F3F22">
        <w:rPr>
          <w:rFonts w:ascii="Times New Roman" w:hAnsi="Times New Roman" w:cs="Times New Roman"/>
          <w:b w:val="0"/>
          <w:noProof/>
        </w:rPr>
        <w:t>5. Основания и порядок прекращения членства  в Ассоциации</w:t>
      </w:r>
      <w:r w:rsidR="00787A78" w:rsidRPr="004F3F22">
        <w:rPr>
          <w:rFonts w:ascii="Times New Roman" w:hAnsi="Times New Roman" w:cs="Times New Roman"/>
          <w:b w:val="0"/>
          <w:noProof/>
        </w:rPr>
        <w:t>…………………</w:t>
      </w:r>
      <w:r w:rsidR="004F3F22">
        <w:rPr>
          <w:rFonts w:ascii="Times New Roman" w:hAnsi="Times New Roman" w:cs="Times New Roman"/>
          <w:b w:val="0"/>
          <w:noProof/>
        </w:rPr>
        <w:t>……</w:t>
      </w:r>
      <w:r w:rsidR="000268DA">
        <w:rPr>
          <w:rFonts w:ascii="Times New Roman" w:hAnsi="Times New Roman" w:cs="Times New Roman"/>
          <w:b w:val="0"/>
          <w:noProof/>
        </w:rPr>
        <w:t>.</w:t>
      </w:r>
      <w:r w:rsidR="00787A78" w:rsidRPr="004F3F22">
        <w:rPr>
          <w:rFonts w:ascii="Times New Roman" w:hAnsi="Times New Roman" w:cs="Times New Roman"/>
          <w:b w:val="0"/>
          <w:noProof/>
        </w:rPr>
        <w:t>10</w:t>
      </w:r>
    </w:p>
    <w:p w:rsidR="00787A78" w:rsidRPr="004F3F22" w:rsidRDefault="00787A78" w:rsidP="006B0AE4">
      <w:pPr>
        <w:spacing w:line="240" w:lineRule="auto"/>
        <w:rPr>
          <w:rFonts w:ascii="Times New Roman" w:hAnsi="Times New Roman" w:cs="Times New Roman"/>
          <w:bCs/>
          <w:sz w:val="24"/>
          <w:szCs w:val="24"/>
        </w:rPr>
      </w:pPr>
      <w:r w:rsidRPr="004F3F22">
        <w:rPr>
          <w:rFonts w:ascii="Times New Roman" w:hAnsi="Times New Roman" w:cs="Times New Roman"/>
          <w:sz w:val="24"/>
          <w:szCs w:val="24"/>
        </w:rPr>
        <w:t xml:space="preserve">6. </w:t>
      </w:r>
      <w:r w:rsidRPr="004F3F22">
        <w:rPr>
          <w:rFonts w:ascii="Times New Roman" w:hAnsi="Times New Roman" w:cs="Times New Roman"/>
          <w:bCs/>
          <w:sz w:val="24"/>
          <w:szCs w:val="24"/>
        </w:rPr>
        <w:t>Обжалование членами Ассоциации действий (бездействия) Исполнительной дирекции Ассоциации, решений Правления Ассоциации и специализированных органов Ассоциации……………………………………………………………………</w:t>
      </w:r>
      <w:r w:rsidR="00E62C43" w:rsidRPr="004F3F22">
        <w:rPr>
          <w:rFonts w:ascii="Times New Roman" w:hAnsi="Times New Roman" w:cs="Times New Roman"/>
          <w:bCs/>
          <w:sz w:val="24"/>
          <w:szCs w:val="24"/>
        </w:rPr>
        <w:t>…</w:t>
      </w:r>
      <w:r w:rsidR="000268DA">
        <w:rPr>
          <w:rFonts w:ascii="Times New Roman" w:hAnsi="Times New Roman" w:cs="Times New Roman"/>
          <w:bCs/>
          <w:sz w:val="24"/>
          <w:szCs w:val="24"/>
        </w:rPr>
        <w:t>.</w:t>
      </w:r>
      <w:r w:rsidRPr="004F3F22">
        <w:rPr>
          <w:rFonts w:ascii="Times New Roman" w:hAnsi="Times New Roman" w:cs="Times New Roman"/>
          <w:bCs/>
          <w:sz w:val="24"/>
          <w:szCs w:val="24"/>
        </w:rPr>
        <w:t>1</w:t>
      </w:r>
      <w:r w:rsidR="000268DA">
        <w:rPr>
          <w:rFonts w:ascii="Times New Roman" w:hAnsi="Times New Roman" w:cs="Times New Roman"/>
          <w:bCs/>
          <w:sz w:val="24"/>
          <w:szCs w:val="24"/>
        </w:rPr>
        <w:t>2</w:t>
      </w:r>
    </w:p>
    <w:p w:rsidR="006B0AE4" w:rsidRPr="004F3F22" w:rsidRDefault="006B0AE4" w:rsidP="006B0AE4">
      <w:pPr>
        <w:autoSpaceDE w:val="0"/>
        <w:autoSpaceDN w:val="0"/>
        <w:adjustRightInd w:val="0"/>
        <w:spacing w:line="360" w:lineRule="auto"/>
        <w:rPr>
          <w:rFonts w:ascii="Times New Roman" w:eastAsiaTheme="minorHAnsi" w:hAnsi="Times New Roman" w:cs="Times New Roman"/>
          <w:bCs/>
          <w:sz w:val="24"/>
          <w:szCs w:val="24"/>
          <w:lang w:eastAsia="en-US"/>
        </w:rPr>
      </w:pPr>
    </w:p>
    <w:p w:rsidR="006B0AE4" w:rsidRPr="004F3F22" w:rsidRDefault="006B0AE4" w:rsidP="006B0AE4">
      <w:pPr>
        <w:autoSpaceDE w:val="0"/>
        <w:autoSpaceDN w:val="0"/>
        <w:adjustRightInd w:val="0"/>
        <w:spacing w:line="360" w:lineRule="auto"/>
        <w:rPr>
          <w:rFonts w:ascii="Times New Roman" w:eastAsiaTheme="minorHAnsi" w:hAnsi="Times New Roman" w:cs="Times New Roman"/>
          <w:bCs/>
          <w:sz w:val="24"/>
          <w:szCs w:val="24"/>
          <w:lang w:eastAsia="en-US"/>
        </w:rPr>
      </w:pPr>
      <w:r w:rsidRPr="004F3F22">
        <w:rPr>
          <w:rFonts w:ascii="Times New Roman" w:eastAsiaTheme="minorHAnsi" w:hAnsi="Times New Roman" w:cs="Times New Roman"/>
          <w:bCs/>
          <w:sz w:val="24"/>
          <w:szCs w:val="24"/>
          <w:lang w:eastAsia="en-US"/>
        </w:rPr>
        <w:t>7. Права члена Ассоциации……………………………………………………………</w:t>
      </w:r>
      <w:r w:rsidR="00E62C43" w:rsidRPr="004F3F22">
        <w:rPr>
          <w:rFonts w:ascii="Times New Roman" w:eastAsiaTheme="minorHAnsi" w:hAnsi="Times New Roman" w:cs="Times New Roman"/>
          <w:bCs/>
          <w:sz w:val="24"/>
          <w:szCs w:val="24"/>
          <w:lang w:eastAsia="en-US"/>
        </w:rPr>
        <w:t>…</w:t>
      </w:r>
      <w:r w:rsidR="000268DA">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1</w:t>
      </w:r>
      <w:r w:rsidR="000268DA">
        <w:rPr>
          <w:rFonts w:ascii="Times New Roman" w:eastAsiaTheme="minorHAnsi" w:hAnsi="Times New Roman" w:cs="Times New Roman"/>
          <w:bCs/>
          <w:sz w:val="24"/>
          <w:szCs w:val="24"/>
          <w:lang w:eastAsia="en-US"/>
        </w:rPr>
        <w:t>3</w:t>
      </w:r>
    </w:p>
    <w:p w:rsidR="006B0AE4" w:rsidRPr="004F3F22" w:rsidRDefault="006B0AE4" w:rsidP="006B0AE4">
      <w:pPr>
        <w:autoSpaceDE w:val="0"/>
        <w:autoSpaceDN w:val="0"/>
        <w:adjustRightInd w:val="0"/>
        <w:spacing w:line="360" w:lineRule="auto"/>
        <w:rPr>
          <w:rFonts w:ascii="Times New Roman" w:eastAsiaTheme="minorHAnsi" w:hAnsi="Times New Roman" w:cs="Times New Roman"/>
          <w:bCs/>
          <w:sz w:val="24"/>
          <w:szCs w:val="24"/>
          <w:lang w:eastAsia="en-US"/>
        </w:rPr>
      </w:pPr>
      <w:r w:rsidRPr="004F3F22">
        <w:rPr>
          <w:rFonts w:ascii="Times New Roman" w:eastAsiaTheme="minorHAnsi" w:hAnsi="Times New Roman" w:cs="Times New Roman"/>
          <w:bCs/>
          <w:sz w:val="24"/>
          <w:szCs w:val="24"/>
          <w:lang w:eastAsia="en-US"/>
        </w:rPr>
        <w:t>8. Обязанности члена Ассоциации………………………………………………………</w:t>
      </w:r>
      <w:r w:rsidR="000268DA">
        <w:rPr>
          <w:rFonts w:ascii="Times New Roman" w:eastAsiaTheme="minorHAnsi" w:hAnsi="Times New Roman" w:cs="Times New Roman"/>
          <w:bCs/>
          <w:sz w:val="24"/>
          <w:szCs w:val="24"/>
          <w:lang w:eastAsia="en-US"/>
        </w:rPr>
        <w:t xml:space="preserve"> </w:t>
      </w:r>
      <w:r w:rsidRPr="004F3F22">
        <w:rPr>
          <w:rFonts w:ascii="Times New Roman" w:eastAsiaTheme="minorHAnsi" w:hAnsi="Times New Roman" w:cs="Times New Roman"/>
          <w:bCs/>
          <w:sz w:val="24"/>
          <w:szCs w:val="24"/>
          <w:lang w:eastAsia="en-US"/>
        </w:rPr>
        <w:t>1</w:t>
      </w:r>
      <w:r w:rsidR="00302E89">
        <w:rPr>
          <w:rFonts w:ascii="Times New Roman" w:eastAsiaTheme="minorHAnsi" w:hAnsi="Times New Roman" w:cs="Times New Roman"/>
          <w:bCs/>
          <w:sz w:val="24"/>
          <w:szCs w:val="24"/>
          <w:lang w:eastAsia="en-US"/>
        </w:rPr>
        <w:t>5</w:t>
      </w:r>
    </w:p>
    <w:p w:rsidR="006B0AE4" w:rsidRPr="004F3F22" w:rsidRDefault="006B0AE4" w:rsidP="006B0AE4">
      <w:pPr>
        <w:pStyle w:val="Default"/>
        <w:spacing w:line="360" w:lineRule="auto"/>
        <w:rPr>
          <w:bCs/>
        </w:rPr>
      </w:pPr>
      <w:r w:rsidRPr="004F3F22">
        <w:rPr>
          <w:bCs/>
        </w:rPr>
        <w:t>9. Защита Ассоциацией интересов членов Ассоциации……………………………</w:t>
      </w:r>
      <w:r w:rsidR="00E62C43" w:rsidRPr="004F3F22">
        <w:rPr>
          <w:bCs/>
        </w:rPr>
        <w:t>...</w:t>
      </w:r>
      <w:r w:rsidR="004F3F22">
        <w:rPr>
          <w:bCs/>
        </w:rPr>
        <w:t>...</w:t>
      </w:r>
      <w:r w:rsidRPr="004F3F22">
        <w:rPr>
          <w:bCs/>
        </w:rPr>
        <w:t>1</w:t>
      </w:r>
      <w:r w:rsidR="000268DA">
        <w:rPr>
          <w:bCs/>
        </w:rPr>
        <w:t>7</w:t>
      </w:r>
    </w:p>
    <w:p w:rsidR="006B0AE4" w:rsidRPr="004F3F22" w:rsidRDefault="006B0AE4" w:rsidP="006B0AE4">
      <w:pPr>
        <w:pStyle w:val="Default"/>
        <w:spacing w:line="360" w:lineRule="auto"/>
        <w:rPr>
          <w:bCs/>
        </w:rPr>
      </w:pPr>
      <w:r w:rsidRPr="004F3F22">
        <w:rPr>
          <w:bCs/>
        </w:rPr>
        <w:t>10. Требования к Ассоциации по формированию и хранению дел членов Ассоциации</w:t>
      </w:r>
      <w:r w:rsidR="00E62C43" w:rsidRPr="004F3F22">
        <w:rPr>
          <w:bCs/>
        </w:rPr>
        <w:t>............................................................................................</w:t>
      </w:r>
      <w:r w:rsidR="000268DA">
        <w:rPr>
          <w:bCs/>
        </w:rPr>
        <w:t>...............................</w:t>
      </w:r>
      <w:r w:rsidRPr="004F3F22">
        <w:rPr>
          <w:bCs/>
        </w:rPr>
        <w:t>1</w:t>
      </w:r>
      <w:r w:rsidR="000268DA">
        <w:rPr>
          <w:bCs/>
        </w:rPr>
        <w:t>8</w:t>
      </w:r>
    </w:p>
    <w:p w:rsidR="006B0AE4" w:rsidRPr="004F3F22" w:rsidRDefault="006B0AE4" w:rsidP="006B0AE4">
      <w:pPr>
        <w:pStyle w:val="Default"/>
        <w:spacing w:line="360" w:lineRule="auto"/>
        <w:rPr>
          <w:bCs/>
          <w:color w:val="auto"/>
        </w:rPr>
      </w:pPr>
      <w:r w:rsidRPr="004F3F22">
        <w:rPr>
          <w:bCs/>
          <w:color w:val="auto"/>
        </w:rPr>
        <w:t>11. Заключительные положения………………………………………………………</w:t>
      </w:r>
      <w:r w:rsidR="00E62C43" w:rsidRPr="004F3F22">
        <w:rPr>
          <w:bCs/>
          <w:color w:val="auto"/>
        </w:rPr>
        <w:t>...</w:t>
      </w:r>
      <w:r w:rsidR="000268DA">
        <w:rPr>
          <w:bCs/>
          <w:color w:val="auto"/>
        </w:rPr>
        <w:t>..</w:t>
      </w:r>
      <w:r w:rsidRPr="004F3F22">
        <w:rPr>
          <w:bCs/>
          <w:color w:val="auto"/>
        </w:rPr>
        <w:t>1</w:t>
      </w:r>
      <w:r w:rsidR="00302E89">
        <w:rPr>
          <w:bCs/>
          <w:color w:val="auto"/>
        </w:rPr>
        <w:t>9</w:t>
      </w:r>
    </w:p>
    <w:p w:rsidR="006B0AE4" w:rsidRPr="004F3F22" w:rsidRDefault="006B0AE4" w:rsidP="006B0AE4">
      <w:pPr>
        <w:pStyle w:val="Default"/>
        <w:spacing w:line="360" w:lineRule="auto"/>
        <w:rPr>
          <w:bCs/>
        </w:rPr>
      </w:pPr>
      <w:r w:rsidRPr="004F3F22">
        <w:rPr>
          <w:bCs/>
        </w:rPr>
        <w:t>12. Порядок вступления в силу настоящего положения……………………………</w:t>
      </w:r>
      <w:r w:rsidR="004F3F22">
        <w:rPr>
          <w:bCs/>
        </w:rPr>
        <w:t>…..</w:t>
      </w:r>
      <w:r w:rsidRPr="004F3F22">
        <w:rPr>
          <w:bCs/>
        </w:rPr>
        <w:t>1</w:t>
      </w:r>
      <w:r w:rsidR="000268DA">
        <w:rPr>
          <w:bCs/>
        </w:rPr>
        <w:t>9</w:t>
      </w:r>
    </w:p>
    <w:p w:rsidR="00E62C43" w:rsidRPr="004F3F22" w:rsidRDefault="00FD4542" w:rsidP="008D5B83">
      <w:pPr>
        <w:pStyle w:val="11"/>
        <w:spacing w:before="0" w:line="240" w:lineRule="auto"/>
        <w:rPr>
          <w:rFonts w:ascii="Times New Roman" w:hAnsi="Times New Roman" w:cs="Times New Roman"/>
          <w:b w:val="0"/>
          <w:noProof/>
        </w:rPr>
      </w:pPr>
      <w:r w:rsidRPr="004F3F22">
        <w:rPr>
          <w:rFonts w:ascii="Times New Roman" w:hAnsi="Times New Roman" w:cs="Times New Roman"/>
          <w:b w:val="0"/>
          <w:noProof/>
        </w:rPr>
        <w:t xml:space="preserve">Приложение 1 к Унифицированному положению о членстве  в </w:t>
      </w:r>
      <w:r w:rsidR="007D3233" w:rsidRPr="004F3F22">
        <w:rPr>
          <w:rFonts w:ascii="Times New Roman" w:hAnsi="Times New Roman" w:cs="Times New Roman"/>
          <w:b w:val="0"/>
          <w:noProof/>
        </w:rPr>
        <w:t>Ассоциаци</w:t>
      </w:r>
      <w:r w:rsidRPr="004F3F22">
        <w:rPr>
          <w:rFonts w:ascii="Times New Roman" w:hAnsi="Times New Roman" w:cs="Times New Roman"/>
          <w:b w:val="0"/>
          <w:noProof/>
        </w:rPr>
        <w:t>, в том числе о размере, порядке расчета, а также порядке уплаты вступительного</w:t>
      </w:r>
    </w:p>
    <w:p w:rsidR="00FD4542" w:rsidRPr="004F3F22" w:rsidRDefault="00FD4542" w:rsidP="008D5B83">
      <w:pPr>
        <w:pStyle w:val="11"/>
        <w:spacing w:before="0" w:line="240" w:lineRule="auto"/>
        <w:rPr>
          <w:rFonts w:ascii="Times New Roman" w:eastAsia="DengXian" w:hAnsi="Times New Roman" w:cs="Times New Roman"/>
          <w:b w:val="0"/>
          <w:noProof/>
          <w:color w:val="auto"/>
        </w:rPr>
      </w:pPr>
      <w:r w:rsidRPr="004F3F22">
        <w:rPr>
          <w:rFonts w:ascii="Times New Roman" w:hAnsi="Times New Roman" w:cs="Times New Roman"/>
          <w:b w:val="0"/>
          <w:noProof/>
        </w:rPr>
        <w:t>взноса,</w:t>
      </w:r>
      <w:r w:rsidRPr="004F3F22">
        <w:rPr>
          <w:rFonts w:ascii="Times New Roman" w:eastAsia="PMingLiU" w:hAnsi="Times New Roman" w:cs="Times New Roman"/>
          <w:b w:val="0"/>
          <w:noProof/>
        </w:rPr>
        <w:t xml:space="preserve"> </w:t>
      </w:r>
      <w:r w:rsidR="00E62C43" w:rsidRPr="004F3F22">
        <w:rPr>
          <w:rFonts w:ascii="Times New Roman" w:hAnsi="Times New Roman" w:cs="Times New Roman"/>
          <w:b w:val="0"/>
          <w:noProof/>
        </w:rPr>
        <w:t>членских взносов……………………………………………………………</w:t>
      </w:r>
      <w:r w:rsidR="004F3F22">
        <w:rPr>
          <w:rFonts w:ascii="Times New Roman" w:hAnsi="Times New Roman" w:cs="Times New Roman"/>
          <w:b w:val="0"/>
          <w:noProof/>
        </w:rPr>
        <w:t>...</w:t>
      </w:r>
      <w:r w:rsidR="000268DA">
        <w:rPr>
          <w:rFonts w:ascii="Times New Roman" w:hAnsi="Times New Roman" w:cs="Times New Roman"/>
          <w:b w:val="0"/>
          <w:noProof/>
        </w:rPr>
        <w:t>…..</w:t>
      </w:r>
      <w:r w:rsidR="00E62C43" w:rsidRPr="004F3F22">
        <w:rPr>
          <w:rFonts w:ascii="Times New Roman" w:hAnsi="Times New Roman" w:cs="Times New Roman"/>
          <w:b w:val="0"/>
          <w:noProof/>
        </w:rPr>
        <w:t>20</w:t>
      </w:r>
    </w:p>
    <w:p w:rsidR="00B54C93" w:rsidRDefault="00FD4542" w:rsidP="009A57C1">
      <w:pPr>
        <w:pStyle w:val="1"/>
        <w:spacing w:line="240" w:lineRule="auto"/>
        <w:jc w:val="center"/>
        <w:rPr>
          <w:rFonts w:ascii="Times New Roman" w:hAnsi="Times New Roman" w:cs="Times New Roman"/>
          <w:sz w:val="28"/>
          <w:szCs w:val="28"/>
        </w:rPr>
      </w:pPr>
      <w:r w:rsidRPr="004F3F22">
        <w:rPr>
          <w:rFonts w:ascii="Times New Roman" w:hAnsi="Times New Roman" w:cs="Times New Roman"/>
          <w:sz w:val="28"/>
          <w:szCs w:val="28"/>
        </w:rPr>
        <w:fldChar w:fldCharType="end"/>
      </w:r>
    </w:p>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F94850" w:rsidRPr="009A57C1" w:rsidRDefault="00F94850" w:rsidP="009A57C1">
      <w:pPr>
        <w:pStyle w:val="1"/>
        <w:spacing w:line="240" w:lineRule="auto"/>
        <w:jc w:val="center"/>
        <w:rPr>
          <w:rFonts w:ascii="Times New Roman" w:hAnsi="Times New Roman" w:cs="Times New Roman"/>
          <w:b/>
          <w:bCs/>
          <w:sz w:val="24"/>
          <w:szCs w:val="24"/>
        </w:rPr>
      </w:pPr>
      <w:r w:rsidRPr="009A57C1">
        <w:rPr>
          <w:rFonts w:ascii="Times New Roman" w:hAnsi="Times New Roman" w:cs="Times New Roman"/>
          <w:b/>
          <w:bCs/>
          <w:sz w:val="24"/>
          <w:szCs w:val="24"/>
        </w:rPr>
        <w:lastRenderedPageBreak/>
        <w:t>1.   Общие положения</w:t>
      </w:r>
    </w:p>
    <w:p w:rsidR="00F94850" w:rsidRPr="009A57C1" w:rsidRDefault="00F94850" w:rsidP="00856B45">
      <w:pPr>
        <w:autoSpaceDE w:val="0"/>
        <w:autoSpaceDN w:val="0"/>
        <w:adjustRightInd w:val="0"/>
        <w:ind w:firstLine="697"/>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1.1. Настоящее Положение разработано в соответствии с Градостроительным кодексом РФ, Федеральным законом от 01.12.2007 №315-ФЗ «О саморегулируемых организациях»,</w:t>
      </w:r>
      <w:r w:rsidRPr="009A57C1">
        <w:rPr>
          <w:rFonts w:ascii="Times New Roman" w:eastAsia="Times New Roman" w:hAnsi="Times New Roman" w:cs="Times New Roman"/>
          <w:color w:val="auto"/>
          <w:sz w:val="24"/>
          <w:szCs w:val="24"/>
          <w:lang w:eastAsia="ru-RU"/>
        </w:rPr>
        <w:t xml:space="preserve"> Федеральным законом от 12.01.1996 N 7-ФЗ "О некоммерческих организациях", </w:t>
      </w:r>
      <w:r w:rsidRPr="009A57C1">
        <w:rPr>
          <w:rFonts w:ascii="Times New Roman" w:eastAsia="Times New Roman" w:hAnsi="Times New Roman" w:cs="Times New Roman"/>
          <w:sz w:val="24"/>
          <w:szCs w:val="24"/>
        </w:rPr>
        <w:t xml:space="preserve">другими нормативными правовыми актами Российской Федерации, а также Уставом </w:t>
      </w:r>
      <w:r w:rsidR="009A57C1">
        <w:rPr>
          <w:rFonts w:ascii="Times New Roman" w:eastAsia="Times New Roman" w:hAnsi="Times New Roman" w:cs="Times New Roman"/>
          <w:sz w:val="24"/>
          <w:szCs w:val="24"/>
        </w:rPr>
        <w:t>Ассоциации «С</w:t>
      </w:r>
      <w:r w:rsidRPr="009A57C1">
        <w:rPr>
          <w:rFonts w:ascii="Times New Roman" w:eastAsia="Times New Roman" w:hAnsi="Times New Roman" w:cs="Times New Roman"/>
          <w:sz w:val="24"/>
          <w:szCs w:val="24"/>
        </w:rPr>
        <w:t>аморегулируем</w:t>
      </w:r>
      <w:r w:rsidR="009A57C1">
        <w:rPr>
          <w:rFonts w:ascii="Times New Roman" w:eastAsia="Times New Roman" w:hAnsi="Times New Roman" w:cs="Times New Roman"/>
          <w:sz w:val="24"/>
          <w:szCs w:val="24"/>
        </w:rPr>
        <w:t>ая</w:t>
      </w:r>
      <w:r w:rsidRPr="009A57C1">
        <w:rPr>
          <w:rFonts w:ascii="Times New Roman" w:eastAsia="Times New Roman" w:hAnsi="Times New Roman" w:cs="Times New Roman"/>
          <w:sz w:val="24"/>
          <w:szCs w:val="24"/>
        </w:rPr>
        <w:t xml:space="preserve"> организаци</w:t>
      </w:r>
      <w:r w:rsidR="009A57C1">
        <w:rPr>
          <w:rFonts w:ascii="Times New Roman" w:eastAsia="Times New Roman" w:hAnsi="Times New Roman" w:cs="Times New Roman"/>
          <w:sz w:val="24"/>
          <w:szCs w:val="24"/>
        </w:rPr>
        <w:t>я</w:t>
      </w:r>
      <w:r w:rsidRPr="009A57C1">
        <w:rPr>
          <w:rFonts w:ascii="Times New Roman" w:eastAsia="Times New Roman" w:hAnsi="Times New Roman" w:cs="Times New Roman"/>
          <w:sz w:val="24"/>
          <w:szCs w:val="24"/>
        </w:rPr>
        <w:t xml:space="preserve"> </w:t>
      </w:r>
      <w:r w:rsidR="009A57C1">
        <w:rPr>
          <w:rFonts w:ascii="Times New Roman" w:eastAsia="Times New Roman" w:hAnsi="Times New Roman" w:cs="Times New Roman"/>
          <w:sz w:val="24"/>
          <w:szCs w:val="24"/>
        </w:rPr>
        <w:t>Архитекторов и проектировщиков Дальнего Востока</w:t>
      </w:r>
      <w:r w:rsidRPr="009A57C1">
        <w:rPr>
          <w:rFonts w:ascii="Times New Roman" w:eastAsia="Times New Roman" w:hAnsi="Times New Roman" w:cs="Times New Roman"/>
          <w:sz w:val="24"/>
          <w:szCs w:val="24"/>
        </w:rPr>
        <w:t xml:space="preserve">» (далее также – </w:t>
      </w:r>
      <w:r w:rsidR="009A57C1">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w:t>
      </w:r>
    </w:p>
    <w:p w:rsidR="00F94850" w:rsidRPr="009A57C1" w:rsidRDefault="00F94850" w:rsidP="00856B45">
      <w:pPr>
        <w:jc w:val="both"/>
        <w:rPr>
          <w:rFonts w:ascii="Times New Roman" w:hAnsi="Times New Roman" w:cs="Times New Roman"/>
          <w:sz w:val="24"/>
          <w:szCs w:val="24"/>
        </w:rPr>
      </w:pPr>
      <w:r w:rsidRPr="009A57C1">
        <w:rPr>
          <w:rFonts w:ascii="Times New Roman" w:eastAsia="Times New Roman" w:hAnsi="Times New Roman" w:cs="Times New Roman"/>
          <w:sz w:val="24"/>
          <w:szCs w:val="24"/>
        </w:rPr>
        <w:tab/>
        <w:t xml:space="preserve">1.2. Требования настоящего Положения обязательны для соблюдения всеми членами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органами управления, специализированными органами и работниками</w:t>
      </w:r>
      <w:r w:rsidR="006B5ED4">
        <w:rPr>
          <w:rFonts w:ascii="Times New Roman" w:eastAsia="Times New Roman" w:hAnsi="Times New Roman" w:cs="Times New Roman"/>
          <w:sz w:val="24"/>
          <w:szCs w:val="24"/>
        </w:rPr>
        <w:t xml:space="preserve"> Исполнительной дирекции</w:t>
      </w:r>
      <w:r w:rsidRPr="009A57C1">
        <w:rPr>
          <w:rFonts w:ascii="Times New Roman" w:eastAsia="Times New Roman" w:hAnsi="Times New Roman" w:cs="Times New Roman"/>
          <w:sz w:val="24"/>
          <w:szCs w:val="24"/>
        </w:rPr>
        <w:t xml:space="preserve">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Pr="009A57C1" w:rsidRDefault="00F94850" w:rsidP="00856B45">
      <w:pPr>
        <w:autoSpaceDE w:val="0"/>
        <w:autoSpaceDN w:val="0"/>
        <w:adjustRightInd w:val="0"/>
        <w:ind w:firstLine="697"/>
        <w:jc w:val="both"/>
        <w:rPr>
          <w:rFonts w:ascii="Times New Roman" w:eastAsia="Times New Roman" w:hAnsi="Times New Roman" w:cs="Times New Roman"/>
          <w:color w:val="auto"/>
          <w:sz w:val="24"/>
          <w:szCs w:val="24"/>
          <w:lang w:eastAsia="ru-RU"/>
        </w:rPr>
      </w:pPr>
      <w:r w:rsidRPr="009A57C1">
        <w:rPr>
          <w:rFonts w:ascii="Times New Roman" w:eastAsia="Times New Roman" w:hAnsi="Times New Roman" w:cs="Times New Roman"/>
          <w:sz w:val="24"/>
          <w:szCs w:val="24"/>
        </w:rPr>
        <w:t xml:space="preserve">1.3. </w:t>
      </w:r>
      <w:proofErr w:type="gramStart"/>
      <w:r w:rsidRPr="009A57C1">
        <w:rPr>
          <w:rFonts w:ascii="Times New Roman" w:eastAsia="Times New Roman" w:hAnsi="Times New Roman" w:cs="Times New Roman"/>
          <w:color w:val="auto"/>
          <w:sz w:val="24"/>
          <w:szCs w:val="24"/>
          <w:lang w:eastAsia="ru-RU"/>
        </w:rPr>
        <w:t xml:space="preserve">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color w:val="auto"/>
          <w:sz w:val="24"/>
          <w:szCs w:val="24"/>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5E27D0">
        <w:rPr>
          <w:rFonts w:ascii="Times New Roman" w:eastAsia="Times New Roman" w:hAnsi="Times New Roman" w:cs="Times New Roman"/>
          <w:sz w:val="24"/>
          <w:szCs w:val="24"/>
        </w:rPr>
        <w:t>Ассоциацией</w:t>
      </w:r>
      <w:r w:rsidRPr="009A57C1">
        <w:rPr>
          <w:rFonts w:ascii="Times New Roman" w:eastAsia="Times New Roman" w:hAnsi="Times New Roman" w:cs="Times New Roman"/>
          <w:color w:val="auto"/>
          <w:sz w:val="24"/>
          <w:szCs w:val="24"/>
          <w:lang w:eastAsia="ru-RU"/>
        </w:rPr>
        <w:t xml:space="preserve"> к своим членам, и уплаты такими лицами в полном объеме взносов в компенсационный фонд (компенсационные фонды)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color w:val="auto"/>
          <w:sz w:val="24"/>
          <w:szCs w:val="24"/>
          <w:lang w:eastAsia="ru-RU"/>
        </w:rPr>
        <w:t>, если иное не установлено законодательством РФ.</w:t>
      </w:r>
      <w:proofErr w:type="gramEnd"/>
    </w:p>
    <w:p w:rsidR="00F94850" w:rsidRPr="009A57C1" w:rsidRDefault="00F94850" w:rsidP="00856B45">
      <w:pPr>
        <w:ind w:firstLine="70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1.4. Член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не может быть членом другой саморегулируемой организации того же вида.</w:t>
      </w:r>
    </w:p>
    <w:p w:rsidR="00F94850" w:rsidRPr="009A57C1" w:rsidRDefault="00F94850" w:rsidP="00856B45">
      <w:pPr>
        <w:ind w:firstLine="70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1.5. Решение о приеме 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принимается </w:t>
      </w:r>
      <w:r w:rsidR="001761F6">
        <w:rPr>
          <w:rFonts w:ascii="Times New Roman" w:eastAsia="Times New Roman" w:hAnsi="Times New Roman" w:cs="Times New Roman"/>
          <w:sz w:val="24"/>
          <w:szCs w:val="24"/>
        </w:rPr>
        <w:t xml:space="preserve">коллегиальным органом </w:t>
      </w:r>
      <w:r w:rsidR="005E27D0">
        <w:rPr>
          <w:rFonts w:ascii="Times New Roman" w:eastAsia="Times New Roman" w:hAnsi="Times New Roman" w:cs="Times New Roman"/>
          <w:sz w:val="24"/>
          <w:szCs w:val="24"/>
        </w:rPr>
        <w:t>Ассоциации</w:t>
      </w:r>
      <w:r w:rsidR="001761F6">
        <w:rPr>
          <w:rFonts w:ascii="Times New Roman" w:eastAsia="Times New Roman" w:hAnsi="Times New Roman" w:cs="Times New Roman"/>
          <w:sz w:val="24"/>
          <w:szCs w:val="24"/>
        </w:rPr>
        <w:t xml:space="preserve"> (далее – Правление)</w:t>
      </w:r>
      <w:r w:rsidRPr="009A57C1">
        <w:rPr>
          <w:rFonts w:ascii="Times New Roman" w:eastAsia="Times New Roman" w:hAnsi="Times New Roman" w:cs="Times New Roman"/>
          <w:sz w:val="24"/>
          <w:szCs w:val="24"/>
        </w:rPr>
        <w:t xml:space="preserve"> на основании документов, предоставленных кандидатом 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а также результатов проверки, проведенной в соответствии с внутренними документами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Default="00F94850" w:rsidP="00856B45">
      <w:pPr>
        <w:ind w:firstLine="70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Решение об исключении из членов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принимается </w:t>
      </w:r>
      <w:r w:rsidR="001761F6">
        <w:rPr>
          <w:rFonts w:ascii="Times New Roman" w:eastAsia="Times New Roman" w:hAnsi="Times New Roman" w:cs="Times New Roman"/>
          <w:sz w:val="24"/>
          <w:szCs w:val="24"/>
        </w:rPr>
        <w:t>Правлением</w:t>
      </w:r>
      <w:r w:rsidRPr="009A57C1">
        <w:rPr>
          <w:rFonts w:ascii="Times New Roman" w:eastAsia="Times New Roman" w:hAnsi="Times New Roman" w:cs="Times New Roman"/>
          <w:sz w:val="24"/>
          <w:szCs w:val="24"/>
        </w:rPr>
        <w:t xml:space="preserve">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 соответствии с внутренними документами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w:t>
      </w:r>
    </w:p>
    <w:p w:rsidR="00880734" w:rsidRPr="001E1756" w:rsidRDefault="00880734" w:rsidP="00856B45">
      <w:pPr>
        <w:ind w:firstLine="700"/>
        <w:jc w:val="both"/>
        <w:rPr>
          <w:rFonts w:ascii="Times New Roman" w:hAnsi="Times New Roman" w:cs="Times New Roman"/>
          <w:sz w:val="16"/>
          <w:szCs w:val="16"/>
        </w:rPr>
      </w:pPr>
    </w:p>
    <w:p w:rsidR="0030382A" w:rsidRDefault="00F94850" w:rsidP="00880734">
      <w:pPr>
        <w:pStyle w:val="1"/>
        <w:spacing w:before="0" w:after="0"/>
        <w:jc w:val="center"/>
        <w:rPr>
          <w:rFonts w:ascii="Times New Roman" w:hAnsi="Times New Roman" w:cs="Times New Roman"/>
          <w:b/>
          <w:bCs/>
          <w:sz w:val="24"/>
          <w:szCs w:val="24"/>
        </w:rPr>
      </w:pPr>
      <w:r w:rsidRPr="009A57C1">
        <w:rPr>
          <w:rFonts w:ascii="Times New Roman" w:hAnsi="Times New Roman" w:cs="Times New Roman"/>
          <w:b/>
          <w:bCs/>
          <w:sz w:val="24"/>
          <w:szCs w:val="24"/>
        </w:rPr>
        <w:t xml:space="preserve">2. </w:t>
      </w:r>
      <w:r w:rsidR="00FD4542">
        <w:rPr>
          <w:rFonts w:ascii="Times New Roman" w:hAnsi="Times New Roman" w:cs="Times New Roman"/>
          <w:b/>
          <w:bCs/>
          <w:sz w:val="24"/>
          <w:szCs w:val="24"/>
        </w:rPr>
        <w:t>Порядок в</w:t>
      </w:r>
      <w:r w:rsidRPr="009A57C1">
        <w:rPr>
          <w:rFonts w:ascii="Times New Roman" w:hAnsi="Times New Roman" w:cs="Times New Roman"/>
          <w:b/>
          <w:bCs/>
          <w:sz w:val="24"/>
          <w:szCs w:val="24"/>
        </w:rPr>
        <w:t>ступлени</w:t>
      </w:r>
      <w:r w:rsidR="00FD4542">
        <w:rPr>
          <w:rFonts w:ascii="Times New Roman" w:hAnsi="Times New Roman" w:cs="Times New Roman"/>
          <w:b/>
          <w:bCs/>
          <w:sz w:val="24"/>
          <w:szCs w:val="24"/>
        </w:rPr>
        <w:t>я</w:t>
      </w:r>
      <w:r w:rsidRPr="009A57C1">
        <w:rPr>
          <w:rFonts w:ascii="Times New Roman" w:hAnsi="Times New Roman" w:cs="Times New Roman"/>
          <w:b/>
          <w:bCs/>
          <w:sz w:val="24"/>
          <w:szCs w:val="24"/>
        </w:rPr>
        <w:t xml:space="preserve"> в члены </w:t>
      </w:r>
      <w:r w:rsidR="00FD4542">
        <w:rPr>
          <w:rFonts w:ascii="Times New Roman" w:hAnsi="Times New Roman" w:cs="Times New Roman"/>
          <w:b/>
          <w:bCs/>
          <w:sz w:val="24"/>
          <w:szCs w:val="24"/>
        </w:rPr>
        <w:t>Ассоциации</w:t>
      </w:r>
    </w:p>
    <w:p w:rsidR="00880734" w:rsidRPr="001E1756" w:rsidRDefault="00880734" w:rsidP="00880734">
      <w:pPr>
        <w:rPr>
          <w:sz w:val="16"/>
          <w:szCs w:val="16"/>
        </w:rPr>
      </w:pPr>
    </w:p>
    <w:p w:rsidR="00F94850" w:rsidRPr="009A57C1" w:rsidRDefault="00F94850" w:rsidP="00880734">
      <w:pPr>
        <w:pStyle w:val="1"/>
        <w:spacing w:before="0" w:after="0"/>
        <w:ind w:firstLine="709"/>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2.1. Для приема 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5E27D0">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следующие документы:</w:t>
      </w:r>
    </w:p>
    <w:p w:rsidR="00F94850" w:rsidRPr="009A57C1" w:rsidRDefault="00F94850" w:rsidP="00880734">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1) заявление о приеме в члены </w:t>
      </w:r>
      <w:r w:rsidR="00A26E6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w:t>
      </w:r>
      <w:r w:rsidRPr="00753C8D">
        <w:rPr>
          <w:rFonts w:ascii="Times New Roman" w:eastAsia="Times New Roman" w:hAnsi="Times New Roman" w:cs="Times New Roman"/>
          <w:sz w:val="24"/>
          <w:szCs w:val="24"/>
        </w:rPr>
        <w:t>Приложению 1,</w:t>
      </w:r>
      <w:r w:rsidRPr="009A57C1">
        <w:rPr>
          <w:rFonts w:ascii="Times New Roman" w:eastAsia="Times New Roman" w:hAnsi="Times New Roman" w:cs="Times New Roman"/>
          <w:sz w:val="24"/>
          <w:szCs w:val="24"/>
        </w:rPr>
        <w:t xml:space="preserve">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F94850" w:rsidRPr="009A57C1" w:rsidRDefault="00F94850" w:rsidP="00856B45">
      <w:pPr>
        <w:jc w:val="both"/>
        <w:rPr>
          <w:rFonts w:ascii="Times New Roman" w:hAnsi="Times New Roman" w:cs="Times New Roman"/>
          <w:sz w:val="24"/>
          <w:szCs w:val="24"/>
        </w:rPr>
      </w:pPr>
      <w:r w:rsidRPr="009A57C1">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F94850" w:rsidRPr="000A553A" w:rsidRDefault="00F94850" w:rsidP="00856B45">
      <w:pPr>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а) </w:t>
      </w:r>
      <w:r w:rsidR="00A26E6E">
        <w:rPr>
          <w:rFonts w:ascii="Times New Roman" w:eastAsia="Times New Roman" w:hAnsi="Times New Roman" w:cs="Times New Roman"/>
          <w:sz w:val="24"/>
          <w:szCs w:val="24"/>
        </w:rPr>
        <w:t xml:space="preserve">копия </w:t>
      </w:r>
      <w:r w:rsidRPr="009A57C1">
        <w:rPr>
          <w:rFonts w:ascii="Times New Roman" w:eastAsia="Times New Roman" w:hAnsi="Times New Roman" w:cs="Times New Roman"/>
          <w:sz w:val="24"/>
          <w:szCs w:val="24"/>
        </w:rPr>
        <w:t>свидетельств</w:t>
      </w:r>
      <w:r w:rsidR="00A26E6E">
        <w:rPr>
          <w:rFonts w:ascii="Times New Roman" w:eastAsia="Times New Roman" w:hAnsi="Times New Roman" w:cs="Times New Roman"/>
          <w:sz w:val="24"/>
          <w:szCs w:val="24"/>
        </w:rPr>
        <w:t>а</w:t>
      </w:r>
      <w:r w:rsidRPr="009A57C1">
        <w:rPr>
          <w:rFonts w:ascii="Times New Roman" w:eastAsia="Times New Roman" w:hAnsi="Times New Roman" w:cs="Times New Roman"/>
          <w:sz w:val="24"/>
          <w:szCs w:val="24"/>
        </w:rPr>
        <w:t xml:space="preserve"> о государственно</w:t>
      </w:r>
      <w:r w:rsidR="00856B45">
        <w:rPr>
          <w:rFonts w:ascii="Times New Roman" w:eastAsia="Times New Roman" w:hAnsi="Times New Roman" w:cs="Times New Roman"/>
          <w:sz w:val="24"/>
          <w:szCs w:val="24"/>
        </w:rPr>
        <w:t>й регистрации юридического лица;</w:t>
      </w:r>
      <w:r w:rsidRPr="009A57C1">
        <w:rPr>
          <w:rFonts w:ascii="Times New Roman" w:eastAsia="Times New Roman" w:hAnsi="Times New Roman" w:cs="Times New Roman"/>
          <w:sz w:val="24"/>
          <w:szCs w:val="24"/>
        </w:rPr>
        <w:t xml:space="preserve"> </w:t>
      </w:r>
    </w:p>
    <w:p w:rsidR="00856B45"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б) </w:t>
      </w:r>
      <w:r w:rsidR="003C1BEB">
        <w:rPr>
          <w:rFonts w:ascii="Times New Roman" w:eastAsia="Times New Roman" w:hAnsi="Times New Roman" w:cs="Times New Roman"/>
          <w:sz w:val="24"/>
          <w:szCs w:val="24"/>
        </w:rPr>
        <w:t xml:space="preserve">копия </w:t>
      </w:r>
      <w:r w:rsidRPr="009A57C1">
        <w:rPr>
          <w:rFonts w:ascii="Times New Roman" w:eastAsia="Times New Roman" w:hAnsi="Times New Roman" w:cs="Times New Roman"/>
          <w:sz w:val="24"/>
          <w:szCs w:val="24"/>
        </w:rPr>
        <w:t>свидетельств</w:t>
      </w:r>
      <w:r w:rsidR="003C1BEB">
        <w:rPr>
          <w:rFonts w:ascii="Times New Roman" w:eastAsia="Times New Roman" w:hAnsi="Times New Roman" w:cs="Times New Roman"/>
          <w:sz w:val="24"/>
          <w:szCs w:val="24"/>
        </w:rPr>
        <w:t>а</w:t>
      </w:r>
      <w:r w:rsidRPr="009A57C1">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856B45">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991A1A"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3) </w:t>
      </w:r>
      <w:r w:rsidR="003C1BEB">
        <w:rPr>
          <w:rFonts w:ascii="Times New Roman" w:eastAsia="Times New Roman" w:hAnsi="Times New Roman" w:cs="Times New Roman"/>
          <w:sz w:val="24"/>
          <w:szCs w:val="24"/>
        </w:rPr>
        <w:t xml:space="preserve">копии </w:t>
      </w:r>
      <w:r w:rsidRPr="009A57C1">
        <w:rPr>
          <w:rFonts w:ascii="Times New Roman" w:eastAsia="Times New Roman" w:hAnsi="Times New Roman" w:cs="Times New Roman"/>
          <w:sz w:val="24"/>
          <w:szCs w:val="24"/>
        </w:rPr>
        <w:t>учредительны</w:t>
      </w:r>
      <w:r w:rsidR="003C1BEB">
        <w:rPr>
          <w:rFonts w:ascii="Times New Roman" w:eastAsia="Times New Roman" w:hAnsi="Times New Roman" w:cs="Times New Roman"/>
          <w:sz w:val="24"/>
          <w:szCs w:val="24"/>
        </w:rPr>
        <w:t>х</w:t>
      </w:r>
      <w:r w:rsidRPr="009A57C1">
        <w:rPr>
          <w:rFonts w:ascii="Times New Roman" w:eastAsia="Times New Roman" w:hAnsi="Times New Roman" w:cs="Times New Roman"/>
          <w:sz w:val="24"/>
          <w:szCs w:val="24"/>
        </w:rPr>
        <w:t xml:space="preserve"> документ</w:t>
      </w:r>
      <w:r w:rsidR="003C1BEB">
        <w:rPr>
          <w:rFonts w:ascii="Times New Roman" w:eastAsia="Times New Roman" w:hAnsi="Times New Roman" w:cs="Times New Roman"/>
          <w:sz w:val="24"/>
          <w:szCs w:val="24"/>
        </w:rPr>
        <w:t>ов</w:t>
      </w:r>
      <w:r w:rsidRPr="009A57C1">
        <w:rPr>
          <w:rFonts w:ascii="Times New Roman" w:eastAsia="Times New Roman" w:hAnsi="Times New Roman" w:cs="Times New Roman"/>
          <w:sz w:val="24"/>
          <w:szCs w:val="24"/>
        </w:rPr>
        <w:t xml:space="preserve"> юридического лица: устав</w:t>
      </w:r>
      <w:r w:rsidR="00856B45">
        <w:rPr>
          <w:rFonts w:ascii="Times New Roman" w:eastAsia="Times New Roman" w:hAnsi="Times New Roman" w:cs="Times New Roman"/>
          <w:sz w:val="24"/>
          <w:szCs w:val="24"/>
        </w:rPr>
        <w:t>а</w:t>
      </w:r>
      <w:r w:rsidRPr="009A57C1">
        <w:rPr>
          <w:rFonts w:ascii="Times New Roman" w:eastAsia="Times New Roman" w:hAnsi="Times New Roman" w:cs="Times New Roman"/>
          <w:sz w:val="24"/>
          <w:szCs w:val="24"/>
        </w:rPr>
        <w:t xml:space="preserve"> и (или) учредительн</w:t>
      </w:r>
      <w:r w:rsidR="00856B45">
        <w:rPr>
          <w:rFonts w:ascii="Times New Roman" w:eastAsia="Times New Roman" w:hAnsi="Times New Roman" w:cs="Times New Roman"/>
          <w:sz w:val="24"/>
          <w:szCs w:val="24"/>
        </w:rPr>
        <w:t>ого</w:t>
      </w:r>
      <w:r w:rsidRPr="009A57C1">
        <w:rPr>
          <w:rFonts w:ascii="Times New Roman" w:eastAsia="Times New Roman" w:hAnsi="Times New Roman" w:cs="Times New Roman"/>
          <w:sz w:val="24"/>
          <w:szCs w:val="24"/>
        </w:rPr>
        <w:t xml:space="preserve"> договор</w:t>
      </w:r>
      <w:r w:rsidR="00856B45">
        <w:rPr>
          <w:rFonts w:ascii="Times New Roman" w:eastAsia="Times New Roman" w:hAnsi="Times New Roman" w:cs="Times New Roman"/>
          <w:sz w:val="24"/>
          <w:szCs w:val="24"/>
        </w:rPr>
        <w:t>а</w:t>
      </w:r>
      <w:r w:rsidR="00991A1A">
        <w:rPr>
          <w:rFonts w:ascii="Times New Roman" w:eastAsia="Times New Roman" w:hAnsi="Times New Roman" w:cs="Times New Roman"/>
          <w:sz w:val="24"/>
          <w:szCs w:val="24"/>
        </w:rPr>
        <w:t>;</w:t>
      </w:r>
    </w:p>
    <w:p w:rsidR="00F94850" w:rsidRPr="009A57C1"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lastRenderedPageBreak/>
        <w:t>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F94850" w:rsidRPr="009A57C1" w:rsidRDefault="00F94850" w:rsidP="00856B45">
      <w:pPr>
        <w:jc w:val="both"/>
        <w:rPr>
          <w:rFonts w:ascii="Times New Roman" w:hAnsi="Times New Roman" w:cs="Times New Roman"/>
          <w:color w:val="auto"/>
          <w:sz w:val="24"/>
          <w:szCs w:val="24"/>
        </w:rPr>
      </w:pPr>
      <w:r w:rsidRPr="009A57C1">
        <w:rPr>
          <w:rFonts w:ascii="Times New Roman" w:eastAsia="Times New Roman" w:hAnsi="Times New Roman" w:cs="Times New Roman"/>
          <w:color w:val="auto"/>
          <w:sz w:val="24"/>
          <w:szCs w:val="24"/>
        </w:rPr>
        <w:t xml:space="preserve">5) документы, подтверждающие соответствие индивидуального предпринимателя или юридического лица требованиям, установленным </w:t>
      </w:r>
      <w:r w:rsidR="000A553A">
        <w:rPr>
          <w:rFonts w:ascii="Times New Roman" w:eastAsia="Times New Roman" w:hAnsi="Times New Roman" w:cs="Times New Roman"/>
          <w:color w:val="auto"/>
          <w:sz w:val="24"/>
          <w:szCs w:val="24"/>
        </w:rPr>
        <w:t>Ассоциацией</w:t>
      </w:r>
      <w:r w:rsidRPr="009A57C1">
        <w:rPr>
          <w:rFonts w:ascii="Times New Roman" w:eastAsia="Times New Roman" w:hAnsi="Times New Roman" w:cs="Times New Roman"/>
          <w:color w:val="auto"/>
          <w:sz w:val="24"/>
          <w:szCs w:val="24"/>
        </w:rPr>
        <w:t xml:space="preserve"> к своим членам </w:t>
      </w:r>
      <w:r w:rsidRPr="00733871">
        <w:rPr>
          <w:rFonts w:ascii="Times New Roman" w:eastAsia="Times New Roman" w:hAnsi="Times New Roman" w:cs="Times New Roman"/>
          <w:color w:val="auto"/>
          <w:sz w:val="24"/>
          <w:szCs w:val="24"/>
        </w:rPr>
        <w:t>в разделе 3 настоящего Положения</w:t>
      </w:r>
      <w:r w:rsidRPr="009A57C1">
        <w:rPr>
          <w:rFonts w:ascii="Times New Roman" w:eastAsia="Times New Roman" w:hAnsi="Times New Roman" w:cs="Times New Roman"/>
          <w:color w:val="auto"/>
          <w:sz w:val="24"/>
          <w:szCs w:val="24"/>
        </w:rPr>
        <w:t xml:space="preserve"> и иных внутренних документах </w:t>
      </w:r>
      <w:r w:rsidR="000A553A">
        <w:rPr>
          <w:rFonts w:ascii="Times New Roman" w:eastAsia="Times New Roman" w:hAnsi="Times New Roman" w:cs="Times New Roman"/>
          <w:color w:val="auto"/>
          <w:sz w:val="24"/>
          <w:szCs w:val="24"/>
        </w:rPr>
        <w:t>Ассоциации</w:t>
      </w:r>
      <w:r w:rsidRPr="009A57C1">
        <w:rPr>
          <w:rFonts w:ascii="Times New Roman" w:eastAsia="Times New Roman" w:hAnsi="Times New Roman" w:cs="Times New Roman"/>
          <w:color w:val="auto"/>
          <w:sz w:val="24"/>
          <w:szCs w:val="24"/>
        </w:rPr>
        <w:t>:</w:t>
      </w:r>
    </w:p>
    <w:p w:rsidR="00F94850" w:rsidRPr="009A57C1" w:rsidRDefault="00F94850" w:rsidP="00856B45">
      <w:pPr>
        <w:jc w:val="both"/>
        <w:rPr>
          <w:rFonts w:ascii="Times New Roman" w:hAnsi="Times New Roman" w:cs="Times New Roman"/>
          <w:color w:val="auto"/>
          <w:sz w:val="24"/>
          <w:szCs w:val="24"/>
        </w:rPr>
      </w:pPr>
      <w:r w:rsidRPr="009A57C1">
        <w:rPr>
          <w:rFonts w:ascii="Times New Roman" w:eastAsia="Times New Roman" w:hAnsi="Times New Roman" w:cs="Times New Roman"/>
          <w:color w:val="auto"/>
          <w:sz w:val="24"/>
          <w:szCs w:val="24"/>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864FBA" w:rsidRDefault="00F94850" w:rsidP="00856B45">
      <w:pPr>
        <w:numPr>
          <w:ilvl w:val="0"/>
          <w:numId w:val="3"/>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в отношении руководителя юридического лица: копии трудовых договоров, копии трудовых книжек,</w:t>
      </w:r>
      <w:r w:rsidR="00864FBA" w:rsidRPr="00864FBA">
        <w:rPr>
          <w:rFonts w:ascii="Times New Roman" w:eastAsia="Times New Roman" w:hAnsi="Times New Roman" w:cs="Times New Roman"/>
          <w:color w:val="auto"/>
          <w:sz w:val="24"/>
          <w:szCs w:val="24"/>
        </w:rPr>
        <w:t xml:space="preserve"> или выписки из трудовых книжек;</w:t>
      </w:r>
      <w:r w:rsidRPr="00864FBA">
        <w:rPr>
          <w:rFonts w:ascii="Times New Roman" w:eastAsia="Times New Roman" w:hAnsi="Times New Roman" w:cs="Times New Roman"/>
          <w:color w:val="auto"/>
          <w:sz w:val="24"/>
          <w:szCs w:val="24"/>
        </w:rPr>
        <w:t xml:space="preserve"> </w:t>
      </w:r>
    </w:p>
    <w:p w:rsidR="00864FBA"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 xml:space="preserve">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w:t>
      </w:r>
      <w:r w:rsidR="00864FBA" w:rsidRPr="00864FBA">
        <w:rPr>
          <w:rFonts w:ascii="Times New Roman" w:eastAsia="Times New Roman" w:hAnsi="Times New Roman" w:cs="Times New Roman"/>
          <w:color w:val="auto"/>
          <w:sz w:val="24"/>
          <w:szCs w:val="24"/>
        </w:rPr>
        <w:t>индивидуального предпринимателя;</w:t>
      </w:r>
      <w:r w:rsidRPr="00864FBA">
        <w:rPr>
          <w:rFonts w:ascii="Times New Roman" w:eastAsia="Times New Roman" w:hAnsi="Times New Roman" w:cs="Times New Roman"/>
          <w:color w:val="auto"/>
          <w:sz w:val="24"/>
          <w:szCs w:val="24"/>
        </w:rPr>
        <w:t xml:space="preserve"> </w:t>
      </w:r>
    </w:p>
    <w:p w:rsidR="00F94850" w:rsidRPr="00864FBA"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копии дипломов, удостоверений о повышении квалификации и</w:t>
      </w:r>
      <w:r w:rsidR="00864FBA">
        <w:rPr>
          <w:rFonts w:ascii="Times New Roman" w:eastAsia="Times New Roman" w:hAnsi="Times New Roman" w:cs="Times New Roman"/>
          <w:color w:val="auto"/>
          <w:sz w:val="24"/>
          <w:szCs w:val="24"/>
        </w:rPr>
        <w:t xml:space="preserve"> иных документов об образовании</w:t>
      </w:r>
      <w:r w:rsidR="00A44F42">
        <w:rPr>
          <w:rFonts w:ascii="Times New Roman" w:eastAsia="Times New Roman" w:hAnsi="Times New Roman" w:cs="Times New Roman"/>
          <w:color w:val="auto"/>
          <w:sz w:val="24"/>
          <w:szCs w:val="24"/>
        </w:rPr>
        <w:t>.</w:t>
      </w:r>
      <w:r w:rsidRPr="00864FBA">
        <w:rPr>
          <w:rFonts w:ascii="Times New Roman" w:eastAsia="Times New Roman" w:hAnsi="Times New Roman" w:cs="Times New Roman"/>
          <w:color w:val="auto"/>
          <w:sz w:val="24"/>
          <w:szCs w:val="24"/>
        </w:rPr>
        <w:t xml:space="preserve"> </w:t>
      </w:r>
    </w:p>
    <w:p w:rsidR="00F94850" w:rsidRPr="009A57C1" w:rsidRDefault="00F94850" w:rsidP="00856B45">
      <w:pPr>
        <w:jc w:val="both"/>
        <w:rPr>
          <w:rFonts w:ascii="Times New Roman" w:hAnsi="Times New Roman" w:cs="Times New Roman"/>
          <w:color w:val="auto"/>
          <w:sz w:val="24"/>
          <w:szCs w:val="24"/>
        </w:rPr>
      </w:pPr>
      <w:r w:rsidRPr="009A57C1">
        <w:rPr>
          <w:rFonts w:ascii="Times New Roman" w:eastAsia="Times New Roman" w:hAnsi="Times New Roman" w:cs="Times New Roman"/>
          <w:color w:val="auto"/>
          <w:sz w:val="24"/>
          <w:szCs w:val="24"/>
        </w:rPr>
        <w:t xml:space="preserve">6) документы, подтверждающие наличие у индивидуального предпринимателя или юридического лица </w:t>
      </w:r>
      <w:r w:rsidR="004604D7">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p>
    <w:p w:rsidR="00A44F42"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A44F42">
        <w:rPr>
          <w:rFonts w:ascii="Times New Roman" w:eastAsia="Times New Roman" w:hAnsi="Times New Roman" w:cs="Times New Roman"/>
          <w:color w:val="auto"/>
          <w:sz w:val="24"/>
          <w:szCs w:val="24"/>
        </w:rPr>
        <w:t>копии трудовых договоров, копии трудовых книжек</w:t>
      </w:r>
      <w:r w:rsidR="00A44F42" w:rsidRPr="00A44F42">
        <w:rPr>
          <w:rFonts w:ascii="Times New Roman" w:eastAsia="Times New Roman" w:hAnsi="Times New Roman" w:cs="Times New Roman"/>
          <w:color w:val="auto"/>
          <w:sz w:val="24"/>
          <w:szCs w:val="24"/>
        </w:rPr>
        <w:t xml:space="preserve"> или выписки из трудовых книжек</w:t>
      </w:r>
      <w:r w:rsidR="00A44F42">
        <w:rPr>
          <w:rFonts w:ascii="Times New Roman" w:eastAsia="Times New Roman" w:hAnsi="Times New Roman" w:cs="Times New Roman"/>
          <w:color w:val="auto"/>
          <w:sz w:val="24"/>
          <w:szCs w:val="24"/>
        </w:rPr>
        <w:t xml:space="preserve"> в отношении </w:t>
      </w:r>
      <w:r w:rsidR="0023522D">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r w:rsidR="00A44F42">
        <w:rPr>
          <w:rFonts w:ascii="Times New Roman" w:eastAsia="Times New Roman" w:hAnsi="Times New Roman" w:cs="Times New Roman"/>
          <w:color w:val="auto"/>
          <w:sz w:val="24"/>
          <w:szCs w:val="24"/>
        </w:rPr>
        <w:t>;</w:t>
      </w:r>
      <w:r w:rsidRPr="00A44F42">
        <w:rPr>
          <w:rFonts w:ascii="Times New Roman" w:eastAsia="Times New Roman" w:hAnsi="Times New Roman" w:cs="Times New Roman"/>
          <w:color w:val="auto"/>
          <w:sz w:val="24"/>
          <w:szCs w:val="24"/>
        </w:rPr>
        <w:t xml:space="preserve"> </w:t>
      </w:r>
    </w:p>
    <w:p w:rsidR="00F94850" w:rsidRPr="00A44F42"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A44F42">
        <w:rPr>
          <w:rFonts w:ascii="Times New Roman" w:eastAsia="Times New Roman" w:hAnsi="Times New Roman" w:cs="Times New Roman"/>
          <w:color w:val="auto"/>
          <w:sz w:val="24"/>
          <w:szCs w:val="24"/>
        </w:rPr>
        <w:t>копии дипломов, удостоверений о повышении квалификации и иных документов об образо</w:t>
      </w:r>
      <w:r w:rsidR="00A44F42">
        <w:rPr>
          <w:rFonts w:ascii="Times New Roman" w:eastAsia="Times New Roman" w:hAnsi="Times New Roman" w:cs="Times New Roman"/>
          <w:color w:val="auto"/>
          <w:sz w:val="24"/>
          <w:szCs w:val="24"/>
        </w:rPr>
        <w:t xml:space="preserve">вании в отношении </w:t>
      </w:r>
      <w:r w:rsidR="0023522D">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r w:rsidR="00A44F42">
        <w:rPr>
          <w:rFonts w:ascii="Times New Roman" w:eastAsia="Times New Roman" w:hAnsi="Times New Roman" w:cs="Times New Roman"/>
          <w:color w:val="auto"/>
          <w:sz w:val="24"/>
          <w:szCs w:val="24"/>
        </w:rPr>
        <w:t>.</w:t>
      </w:r>
    </w:p>
    <w:p w:rsidR="00F94850"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7) документы, подтверждающие наличие у </w:t>
      </w:r>
      <w:r w:rsidR="0023522D">
        <w:rPr>
          <w:rFonts w:ascii="Times New Roman" w:eastAsia="Times New Roman" w:hAnsi="Times New Roman" w:cs="Times New Roman"/>
          <w:color w:val="auto"/>
          <w:sz w:val="24"/>
          <w:szCs w:val="24"/>
        </w:rPr>
        <w:t xml:space="preserve">специалистов по организации проектирования (главных инженеров проекта, главных архитекторов проекта) </w:t>
      </w:r>
      <w:r w:rsidRPr="009A57C1">
        <w:rPr>
          <w:rFonts w:ascii="Times New Roman" w:eastAsia="Times New Roman" w:hAnsi="Times New Roman" w:cs="Times New Roman"/>
          <w:sz w:val="24"/>
          <w:szCs w:val="24"/>
        </w:rPr>
        <w:t>необходимых должностных обязанностей: копии должностных инструкций, при</w:t>
      </w:r>
      <w:r w:rsidR="00C3027E">
        <w:rPr>
          <w:rFonts w:ascii="Times New Roman" w:eastAsia="Times New Roman" w:hAnsi="Times New Roman" w:cs="Times New Roman"/>
          <w:sz w:val="24"/>
          <w:szCs w:val="24"/>
        </w:rPr>
        <w:t xml:space="preserve">казов, в отношении </w:t>
      </w:r>
      <w:r w:rsidR="0023522D">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r w:rsidR="00C3027E">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992FE6" w:rsidRDefault="00992FE6" w:rsidP="00856B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992FE6" w:rsidRPr="009A57C1" w:rsidRDefault="00992FE6" w:rsidP="00856B45">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Документы, представляемые иностранными юридическими лицами, должны быть переведены на русский язык и надлежащим образом легализованы.</w:t>
      </w:r>
    </w:p>
    <w:p w:rsidR="00F94850" w:rsidRPr="009A57C1" w:rsidRDefault="00F94850" w:rsidP="00856B45">
      <w:pPr>
        <w:ind w:firstLine="69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2.3. Представление в </w:t>
      </w:r>
      <w:r w:rsidR="000A553A">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документов, указанных в пункте 2.1 настоящего Положения, осуществляется по описи. </w:t>
      </w:r>
    </w:p>
    <w:p w:rsidR="00F94850" w:rsidRPr="009A57C1" w:rsidRDefault="00F94850" w:rsidP="00856B45">
      <w:pPr>
        <w:ind w:firstLine="690"/>
        <w:jc w:val="both"/>
        <w:rPr>
          <w:rFonts w:ascii="Times New Roman" w:hAnsi="Times New Roman" w:cs="Times New Roman"/>
          <w:sz w:val="24"/>
          <w:szCs w:val="24"/>
        </w:rPr>
      </w:pPr>
      <w:r w:rsidRPr="000C13AA">
        <w:rPr>
          <w:rFonts w:ascii="Times New Roman" w:eastAsia="Times New Roman" w:hAnsi="Times New Roman" w:cs="Times New Roman"/>
          <w:sz w:val="24"/>
          <w:szCs w:val="24"/>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0A553A" w:rsidRPr="000C13AA">
        <w:rPr>
          <w:rFonts w:ascii="Times New Roman" w:eastAsia="Times New Roman" w:hAnsi="Times New Roman" w:cs="Times New Roman"/>
          <w:sz w:val="24"/>
          <w:szCs w:val="24"/>
        </w:rPr>
        <w:t>Ассоциации</w:t>
      </w:r>
      <w:r w:rsidRPr="000C13AA">
        <w:rPr>
          <w:rFonts w:ascii="Times New Roman" w:eastAsia="Times New Roman" w:hAnsi="Times New Roman" w:cs="Times New Roman"/>
          <w:sz w:val="24"/>
          <w:szCs w:val="24"/>
        </w:rPr>
        <w:t xml:space="preserve"> соответствующего программного обеспечения, </w:t>
      </w:r>
      <w:r w:rsidRPr="000C13AA">
        <w:rPr>
          <w:rFonts w:ascii="Times New Roman" w:eastAsia="Times New Roman" w:hAnsi="Times New Roman" w:cs="Times New Roman"/>
          <w:sz w:val="24"/>
          <w:szCs w:val="24"/>
        </w:rPr>
        <w:lastRenderedPageBreak/>
        <w:t>позволяющего в соответствии с законодательством Российской Федерации осуществлять работу с такими документами.</w:t>
      </w:r>
      <w:r w:rsidRPr="009A57C1">
        <w:rPr>
          <w:rFonts w:ascii="Times New Roman" w:eastAsia="Times New Roman" w:hAnsi="Times New Roman" w:cs="Times New Roman"/>
          <w:sz w:val="24"/>
          <w:szCs w:val="24"/>
        </w:rPr>
        <w:t xml:space="preserve"> </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2.4. </w:t>
      </w:r>
      <w:r w:rsidRPr="00DA5704">
        <w:rPr>
          <w:rFonts w:ascii="Times New Roman" w:eastAsia="Times New Roman" w:hAnsi="Times New Roman" w:cs="Times New Roman"/>
          <w:sz w:val="24"/>
          <w:szCs w:val="24"/>
        </w:rPr>
        <w:t xml:space="preserve">Порядок проведения проверки документов, указанных в пункте 2.1 настоящего Положения, устанавливается внутренними документами </w:t>
      </w:r>
      <w:r w:rsidR="000A553A" w:rsidRPr="00DA5704">
        <w:rPr>
          <w:rFonts w:ascii="Times New Roman" w:eastAsia="Times New Roman" w:hAnsi="Times New Roman" w:cs="Times New Roman"/>
          <w:sz w:val="24"/>
          <w:szCs w:val="24"/>
        </w:rPr>
        <w:t>Ассоциации</w:t>
      </w:r>
      <w:r w:rsidRPr="00DA5704">
        <w:rPr>
          <w:rFonts w:ascii="Times New Roman" w:eastAsia="Times New Roman" w:hAnsi="Times New Roman" w:cs="Times New Roman"/>
          <w:sz w:val="24"/>
          <w:szCs w:val="24"/>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2.5. В срок не более чем два месяца со дня получения документов, указанных в пункте 2.1. настоящего Положения, </w:t>
      </w:r>
      <w:r w:rsidR="005A744E">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осуществляет проверку индивидуального предприни</w:t>
      </w:r>
      <w:r w:rsidRPr="005645F6">
        <w:rPr>
          <w:rFonts w:ascii="Times New Roman" w:eastAsia="Times New Roman" w:hAnsi="Times New Roman" w:cs="Times New Roman"/>
          <w:sz w:val="24"/>
          <w:szCs w:val="24"/>
        </w:rPr>
        <w:t>м</w:t>
      </w:r>
      <w:r w:rsidRPr="009A57C1">
        <w:rPr>
          <w:rFonts w:ascii="Times New Roman" w:eastAsia="Times New Roman" w:hAnsi="Times New Roman" w:cs="Times New Roman"/>
          <w:sz w:val="24"/>
          <w:szCs w:val="24"/>
        </w:rPr>
        <w:t xml:space="preserve">ателя или юридического лица на соответствие требованиям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к своим членам. При этом </w:t>
      </w:r>
      <w:r w:rsidR="005A744E">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вправе обратиться: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94850" w:rsidRPr="009A57C1" w:rsidRDefault="00F94850" w:rsidP="00856B45">
      <w:pPr>
        <w:ind w:firstLine="720"/>
        <w:jc w:val="both"/>
        <w:rPr>
          <w:rFonts w:ascii="Times New Roman" w:hAnsi="Times New Roman" w:cs="Times New Roman"/>
          <w:sz w:val="24"/>
          <w:szCs w:val="24"/>
        </w:rPr>
      </w:pPr>
      <w:proofErr w:type="gramStart"/>
      <w:r w:rsidRPr="009A57C1">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5A744E">
        <w:rPr>
          <w:rFonts w:ascii="Times New Roman" w:eastAsia="Times New Roman" w:hAnsi="Times New Roman" w:cs="Times New Roman"/>
          <w:sz w:val="24"/>
          <w:szCs w:val="24"/>
        </w:rPr>
        <w:t>Ассоциацией</w:t>
      </w:r>
      <w:r w:rsidRPr="009A57C1">
        <w:rPr>
          <w:rFonts w:ascii="Times New Roman" w:eastAsia="Times New Roman" w:hAnsi="Times New Roman" w:cs="Times New Roman"/>
          <w:sz w:val="24"/>
          <w:szCs w:val="24"/>
        </w:rPr>
        <w:t xml:space="preserve"> документов, указанных в пункте 2.1. настоящего Положения;</w:t>
      </w:r>
      <w:proofErr w:type="gramEnd"/>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2.6. По результатам проверки, предусмотренной пунктом 2.5. настоящего Положения, </w:t>
      </w:r>
      <w:r w:rsidR="00457578">
        <w:rPr>
          <w:rFonts w:ascii="Times New Roman" w:eastAsia="Times New Roman" w:hAnsi="Times New Roman" w:cs="Times New Roman"/>
          <w:sz w:val="24"/>
          <w:szCs w:val="24"/>
        </w:rPr>
        <w:t>Правление Ассоциации</w:t>
      </w:r>
      <w:r w:rsidRPr="009A57C1">
        <w:rPr>
          <w:rFonts w:ascii="Times New Roman" w:eastAsia="Times New Roman" w:hAnsi="Times New Roman" w:cs="Times New Roman"/>
          <w:sz w:val="24"/>
          <w:szCs w:val="24"/>
        </w:rPr>
        <w:t xml:space="preserve"> принимает одно из следующих решений:</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 xml:space="preserve">Ассоциации </w:t>
      </w:r>
      <w:r w:rsidRPr="009A57C1">
        <w:rPr>
          <w:rFonts w:ascii="Times New Roman" w:eastAsia="Times New Roman" w:hAnsi="Times New Roman" w:cs="Times New Roman"/>
          <w:sz w:val="24"/>
          <w:szCs w:val="24"/>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с указанием причин такого отказа.</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2.7.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по следующим основаниям:</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lastRenderedPageBreak/>
        <w:t xml:space="preserve">1) несоответствие индивидуального предпринимателя или юридического лица требованиям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к своим членам;</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F94850" w:rsidRPr="009A57C1" w:rsidRDefault="00F94850" w:rsidP="00AD4B79">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C2396A" w:rsidRPr="00A628A2" w:rsidRDefault="00F94850" w:rsidP="00C2396A">
      <w:pPr>
        <w:ind w:firstLine="720"/>
        <w:jc w:val="both"/>
        <w:rPr>
          <w:rFonts w:ascii="Times New Roman" w:hAnsi="Times New Roman" w:cs="Times New Roman"/>
          <w:sz w:val="24"/>
          <w:szCs w:val="24"/>
        </w:rPr>
      </w:pPr>
      <w:r w:rsidRPr="00C2396A">
        <w:rPr>
          <w:rFonts w:ascii="Times New Roman" w:eastAsia="Times New Roman" w:hAnsi="Times New Roman" w:cs="Times New Roman"/>
          <w:sz w:val="24"/>
          <w:szCs w:val="24"/>
        </w:rPr>
        <w:t xml:space="preserve">4) </w:t>
      </w:r>
      <w:r w:rsidR="00C2396A">
        <w:rPr>
          <w:rFonts w:ascii="Times New Roman" w:eastAsia="Times New Roman" w:hAnsi="Times New Roman" w:cs="Times New Roman"/>
          <w:sz w:val="24"/>
          <w:szCs w:val="24"/>
        </w:rPr>
        <w:t>в</w:t>
      </w:r>
      <w:r w:rsidR="00C2396A" w:rsidRPr="00A628A2">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491F1D">
        <w:rPr>
          <w:rFonts w:ascii="Times New Roman" w:eastAsia="Times New Roman" w:hAnsi="Times New Roman" w:cs="Times New Roman"/>
          <w:sz w:val="24"/>
          <w:szCs w:val="24"/>
        </w:rPr>
        <w:t>саморегулируемой организации</w:t>
      </w:r>
      <w:r w:rsidR="00C2396A" w:rsidRPr="00A628A2">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491F1D">
        <w:rPr>
          <w:rFonts w:ascii="Times New Roman" w:eastAsia="Times New Roman" w:hAnsi="Times New Roman" w:cs="Times New Roman"/>
          <w:sz w:val="24"/>
          <w:szCs w:val="24"/>
        </w:rPr>
        <w:t>саморегулируемой организации</w:t>
      </w:r>
      <w:r w:rsidR="00C2396A" w:rsidRPr="00A628A2">
        <w:rPr>
          <w:rFonts w:ascii="Times New Roman" w:eastAsia="Times New Roman" w:hAnsi="Times New Roman" w:cs="Times New Roman"/>
          <w:sz w:val="24"/>
          <w:szCs w:val="24"/>
        </w:rPr>
        <w:t>.</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2.8.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по следующим основаниям:</w:t>
      </w:r>
    </w:p>
    <w:p w:rsidR="00F94850"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3522D" w:rsidRPr="0023522D" w:rsidRDefault="0023522D" w:rsidP="0023522D">
      <w:pPr>
        <w:autoSpaceDE w:val="0"/>
        <w:autoSpaceDN w:val="0"/>
        <w:adjustRightInd w:val="0"/>
        <w:ind w:firstLine="720"/>
        <w:jc w:val="both"/>
        <w:rPr>
          <w:sz w:val="24"/>
          <w:szCs w:val="24"/>
        </w:rPr>
      </w:pPr>
      <w:r w:rsidRPr="0023522D">
        <w:rPr>
          <w:rFonts w:ascii="Times New Roman" w:eastAsia="Times New Roman" w:hAnsi="Times New Roman" w:cs="Times New Roman"/>
          <w:color w:val="auto"/>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F94850" w:rsidRPr="009A57C1" w:rsidRDefault="0023522D" w:rsidP="00856B45">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F94850" w:rsidRPr="009A57C1">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F94850" w:rsidRPr="009A57C1" w:rsidRDefault="0023522D" w:rsidP="00856B4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94850" w:rsidRPr="009A57C1">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F94850" w:rsidRPr="009A57C1">
        <w:rPr>
          <w:rFonts w:ascii="Times New Roman" w:eastAsia="Times New Roman" w:hAnsi="Times New Roman" w:cs="Times New Roman"/>
          <w:sz w:val="24"/>
          <w:szCs w:val="24"/>
        </w:rPr>
        <w:t>включены</w:t>
      </w:r>
      <w:proofErr w:type="gramEnd"/>
      <w:r w:rsidR="00F94850" w:rsidRPr="009A57C1">
        <w:rPr>
          <w:rFonts w:ascii="Times New Roman" w:eastAsia="Times New Roman" w:hAnsi="Times New Roman" w:cs="Times New Roman"/>
          <w:sz w:val="24"/>
          <w:szCs w:val="24"/>
        </w:rPr>
        <w:t xml:space="preserve"> в реестр недобросовестных поставщиков (подрядчиков, исполнителей) по договорам.</w:t>
      </w:r>
    </w:p>
    <w:p w:rsidR="00F94850" w:rsidRPr="009A57C1" w:rsidRDefault="0023522D" w:rsidP="00856B45">
      <w:pPr>
        <w:autoSpaceDE w:val="0"/>
        <w:autoSpaceDN w:val="0"/>
        <w:adjustRightInd w:val="0"/>
        <w:ind w:firstLine="72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F94850" w:rsidRPr="009A57C1">
        <w:rPr>
          <w:rFonts w:ascii="Times New Roman" w:eastAsia="Times New Roman" w:hAnsi="Times New Roman" w:cs="Times New Roman"/>
          <w:color w:val="auto"/>
          <w:sz w:val="24"/>
          <w:szCs w:val="24"/>
          <w:lang w:eastAsia="ru-RU"/>
        </w:rPr>
        <w:t xml:space="preserve">) иные основания, установленные внутренними документами </w:t>
      </w:r>
      <w:r w:rsidR="00457578">
        <w:rPr>
          <w:rFonts w:ascii="Times New Roman" w:eastAsia="Times New Roman" w:hAnsi="Times New Roman" w:cs="Times New Roman"/>
          <w:sz w:val="24"/>
          <w:szCs w:val="24"/>
        </w:rPr>
        <w:t>Ассоциации</w:t>
      </w:r>
      <w:r w:rsidR="00F94850" w:rsidRPr="009A57C1">
        <w:rPr>
          <w:rFonts w:ascii="Times New Roman" w:eastAsia="Times New Roman" w:hAnsi="Times New Roman" w:cs="Times New Roman"/>
          <w:color w:val="auto"/>
          <w:sz w:val="24"/>
          <w:szCs w:val="24"/>
          <w:lang w:eastAsia="ru-RU"/>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2.9. В трехдневный срок с момента принятия одного из решений, указанных в пункте 2.6. настоящего Положения,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2.10. Индивидуальный предприниматель или юридическое лицо, в отношении которых принято решение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в течение семи рабочих дней со дня получения уведомления, указанного в пункте 2.9. настоящего Положения, обязаны уплатить в полном объеме:</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взнос в компенсационный фонд возмещения вреда;</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457578"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3) вступительный взнос в </w:t>
      </w:r>
      <w:r w:rsidR="00457578">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w:t>
      </w:r>
    </w:p>
    <w:p w:rsidR="00160C0C"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lastRenderedPageBreak/>
        <w:t xml:space="preserve">2.11. Решение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о приеме в члены </w:t>
      </w:r>
      <w:r w:rsidR="0002061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а также вступительного взноса</w:t>
      </w:r>
      <w:r w:rsidR="00160C0C">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873DC3" w:rsidRDefault="00873DC3" w:rsidP="00856B45">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В день вступления в силу решения Ассоциации о приеме индивидуального предпринимателя или юридического лица в ее члены Ассоциация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w:t>
      </w:r>
      <w:r>
        <w:rPr>
          <w:rFonts w:ascii="Times New Roman" w:eastAsia="Times New Roman" w:hAnsi="Times New Roman" w:cs="Times New Roman"/>
          <w:sz w:val="24"/>
          <w:szCs w:val="24"/>
        </w:rPr>
        <w:t>Ассоциации, направляет в Национальное объединение изыскателей и проектировщиков уведомление о принятом решении в соответствии с законодательством и</w:t>
      </w:r>
      <w:proofErr w:type="gramEnd"/>
      <w:r>
        <w:rPr>
          <w:rFonts w:ascii="Times New Roman" w:eastAsia="Times New Roman" w:hAnsi="Times New Roman" w:cs="Times New Roman"/>
          <w:sz w:val="24"/>
          <w:szCs w:val="24"/>
        </w:rPr>
        <w:t xml:space="preserve"> внутренними документами Ассоциации.</w:t>
      </w:r>
    </w:p>
    <w:p w:rsidR="00F94850" w:rsidRPr="009A57C1" w:rsidRDefault="00F94850" w:rsidP="00856B45">
      <w:pPr>
        <w:ind w:firstLine="720"/>
        <w:jc w:val="both"/>
        <w:rPr>
          <w:rFonts w:ascii="Times New Roman" w:hAnsi="Times New Roman" w:cs="Times New Roman"/>
          <w:sz w:val="24"/>
          <w:szCs w:val="24"/>
        </w:rPr>
      </w:pPr>
      <w:proofErr w:type="gramStart"/>
      <w:r w:rsidRPr="009A57C1">
        <w:rPr>
          <w:rFonts w:ascii="Times New Roman" w:eastAsia="Times New Roman" w:hAnsi="Times New Roman" w:cs="Times New Roman"/>
          <w:sz w:val="24"/>
          <w:szCs w:val="24"/>
        </w:rPr>
        <w:t>В случае неуплаты в установленный срок указанных в настоящем пункте взносов решение</w:t>
      </w:r>
      <w:r w:rsidR="00160C0C">
        <w:rPr>
          <w:rFonts w:ascii="Times New Roman" w:eastAsia="Times New Roman" w:hAnsi="Times New Roman" w:cs="Times New Roman"/>
          <w:sz w:val="24"/>
          <w:szCs w:val="24"/>
        </w:rPr>
        <w:t xml:space="preserve"> Правления</w:t>
      </w:r>
      <w:r w:rsidRPr="009A57C1">
        <w:rPr>
          <w:rFonts w:ascii="Times New Roman" w:eastAsia="Times New Roman" w:hAnsi="Times New Roman" w:cs="Times New Roman"/>
          <w:sz w:val="24"/>
          <w:szCs w:val="24"/>
        </w:rPr>
        <w:t xml:space="preserve">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о приеме в члены</w:t>
      </w:r>
      <w:proofErr w:type="gramEnd"/>
      <w:r w:rsidRPr="009A57C1">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считается не принятым в</w:t>
      </w:r>
      <w:r w:rsidR="00160C0C">
        <w:rPr>
          <w:rFonts w:ascii="Times New Roman" w:eastAsia="Times New Roman" w:hAnsi="Times New Roman" w:cs="Times New Roman"/>
          <w:sz w:val="24"/>
          <w:szCs w:val="24"/>
        </w:rPr>
        <w:t xml:space="preserve"> члены</w:t>
      </w:r>
      <w:r w:rsidRPr="009A57C1">
        <w:rPr>
          <w:rFonts w:ascii="Times New Roman" w:eastAsia="Times New Roman" w:hAnsi="Times New Roman" w:cs="Times New Roman"/>
          <w:sz w:val="24"/>
          <w:szCs w:val="24"/>
        </w:rPr>
        <w:t xml:space="preserve">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 этом случае </w:t>
      </w:r>
      <w:r w:rsidR="00160C0C">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160C0C">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r w:rsidRPr="00501FB3">
        <w:rPr>
          <w:rFonts w:ascii="Times New Roman" w:eastAsia="Times New Roman" w:hAnsi="Times New Roman" w:cs="Times New Roman"/>
          <w:sz w:val="24"/>
          <w:szCs w:val="24"/>
        </w:rPr>
        <w:t xml:space="preserve">Такое юридическое лицо или индивидуальный предприниматель вправе вступить в </w:t>
      </w:r>
      <w:r w:rsidR="00160C0C" w:rsidRPr="00501FB3">
        <w:rPr>
          <w:rFonts w:ascii="Times New Roman" w:eastAsia="Times New Roman" w:hAnsi="Times New Roman" w:cs="Times New Roman"/>
          <w:sz w:val="24"/>
          <w:szCs w:val="24"/>
        </w:rPr>
        <w:t>Ассоциацию</w:t>
      </w:r>
      <w:r w:rsidRPr="00501FB3">
        <w:rPr>
          <w:rFonts w:ascii="Times New Roman" w:eastAsia="Times New Roman" w:hAnsi="Times New Roman" w:cs="Times New Roman"/>
          <w:sz w:val="24"/>
          <w:szCs w:val="24"/>
        </w:rPr>
        <w:t xml:space="preserve"> в порядке, установленном настоящим Положением.</w:t>
      </w:r>
    </w:p>
    <w:p w:rsidR="00F94850" w:rsidRDefault="00F94850" w:rsidP="001E1756">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2.12. </w:t>
      </w:r>
      <w:proofErr w:type="gramStart"/>
      <w:r w:rsidRPr="009A57C1">
        <w:rPr>
          <w:rFonts w:ascii="Times New Roman" w:eastAsia="Times New Roman" w:hAnsi="Times New Roman" w:cs="Times New Roman"/>
          <w:sz w:val="24"/>
          <w:szCs w:val="24"/>
        </w:rPr>
        <w:t xml:space="preserve">Решения </w:t>
      </w:r>
      <w:r w:rsidR="00160C0C">
        <w:rPr>
          <w:rFonts w:ascii="Times New Roman" w:eastAsia="Times New Roman" w:hAnsi="Times New Roman" w:cs="Times New Roman"/>
          <w:sz w:val="24"/>
          <w:szCs w:val="24"/>
        </w:rPr>
        <w:t>Правления Ассоциации</w:t>
      </w:r>
      <w:r w:rsidRPr="009A57C1">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об отказе в приеме индивидуального предпринимателя и</w:t>
      </w:r>
      <w:r w:rsidR="00160C0C">
        <w:rPr>
          <w:rFonts w:ascii="Times New Roman" w:eastAsia="Times New Roman" w:hAnsi="Times New Roman" w:cs="Times New Roman"/>
          <w:sz w:val="24"/>
          <w:szCs w:val="24"/>
        </w:rPr>
        <w:t>ли юридического лица в члены Ассоциации</w:t>
      </w:r>
      <w:r w:rsidRPr="009A57C1">
        <w:rPr>
          <w:rFonts w:ascii="Times New Roman" w:eastAsia="Times New Roman" w:hAnsi="Times New Roman" w:cs="Times New Roman"/>
          <w:sz w:val="24"/>
          <w:szCs w:val="24"/>
        </w:rPr>
        <w:t xml:space="preserve">, бездействие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 приеме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перечень оснований для отказа в приеме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установленный настоящим Положением и (или) иными внутренними документами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могут быть обжалованы в арбитражный суд, а также третейский суд</w:t>
      </w:r>
      <w:proofErr w:type="gramEnd"/>
      <w:r w:rsidRPr="009A57C1">
        <w:rPr>
          <w:rFonts w:ascii="Times New Roman" w:eastAsia="Times New Roman" w:hAnsi="Times New Roman" w:cs="Times New Roman"/>
          <w:sz w:val="24"/>
          <w:szCs w:val="24"/>
        </w:rPr>
        <w:t xml:space="preserve">, </w:t>
      </w:r>
      <w:proofErr w:type="gramStart"/>
      <w:r w:rsidRPr="009A57C1">
        <w:rPr>
          <w:rFonts w:ascii="Times New Roman" w:eastAsia="Times New Roman" w:hAnsi="Times New Roman" w:cs="Times New Roman"/>
          <w:sz w:val="24"/>
          <w:szCs w:val="24"/>
        </w:rPr>
        <w:t>сформированный</w:t>
      </w:r>
      <w:proofErr w:type="gramEnd"/>
      <w:r w:rsidRPr="009A57C1">
        <w:rPr>
          <w:rFonts w:ascii="Times New Roman" w:eastAsia="Times New Roman" w:hAnsi="Times New Roman" w:cs="Times New Roman"/>
          <w:sz w:val="24"/>
          <w:szCs w:val="24"/>
        </w:rPr>
        <w:t xml:space="preserve"> Национальным объединением изыскателей и проектировщиков.</w:t>
      </w:r>
    </w:p>
    <w:p w:rsidR="001E1756" w:rsidRPr="001E1756" w:rsidRDefault="001E1756" w:rsidP="001E1756">
      <w:pPr>
        <w:ind w:firstLine="720"/>
        <w:jc w:val="both"/>
        <w:rPr>
          <w:rFonts w:ascii="Times New Roman" w:eastAsia="Times New Roman" w:hAnsi="Times New Roman" w:cs="Times New Roman"/>
          <w:sz w:val="16"/>
          <w:szCs w:val="16"/>
        </w:rPr>
      </w:pPr>
    </w:p>
    <w:p w:rsidR="00F94850" w:rsidRDefault="00F94850" w:rsidP="001E1756">
      <w:pPr>
        <w:pStyle w:val="1"/>
        <w:spacing w:before="0" w:after="0" w:line="240" w:lineRule="auto"/>
        <w:jc w:val="center"/>
        <w:rPr>
          <w:rFonts w:ascii="Times New Roman" w:eastAsia="Times New Roman" w:hAnsi="Times New Roman" w:cs="Times New Roman"/>
          <w:b/>
          <w:sz w:val="24"/>
          <w:szCs w:val="24"/>
        </w:rPr>
      </w:pPr>
      <w:r w:rsidRPr="009A57C1">
        <w:rPr>
          <w:rFonts w:ascii="Times New Roman" w:hAnsi="Times New Roman" w:cs="Times New Roman"/>
          <w:b/>
          <w:bCs/>
          <w:sz w:val="24"/>
          <w:szCs w:val="24"/>
        </w:rPr>
        <w:t xml:space="preserve">3. Требования к членам </w:t>
      </w:r>
      <w:r w:rsidR="00160C0C" w:rsidRPr="00160C0C">
        <w:rPr>
          <w:rFonts w:ascii="Times New Roman" w:eastAsia="Times New Roman" w:hAnsi="Times New Roman" w:cs="Times New Roman"/>
          <w:b/>
          <w:sz w:val="24"/>
          <w:szCs w:val="24"/>
        </w:rPr>
        <w:t>Ассоциации</w:t>
      </w:r>
    </w:p>
    <w:p w:rsidR="001E1756" w:rsidRPr="001E1756" w:rsidRDefault="001E1756" w:rsidP="001E1756">
      <w:pPr>
        <w:rPr>
          <w:sz w:val="16"/>
          <w:szCs w:val="16"/>
        </w:rPr>
      </w:pPr>
    </w:p>
    <w:p w:rsidR="000C13AA" w:rsidRPr="001E7596" w:rsidRDefault="001E7596" w:rsidP="001E1756">
      <w:pPr>
        <w:pStyle w:val="Default"/>
        <w:spacing w:line="276" w:lineRule="auto"/>
        <w:jc w:val="both"/>
        <w:rPr>
          <w:color w:val="auto"/>
        </w:rPr>
      </w:pPr>
      <w:r>
        <w:t xml:space="preserve">           3</w:t>
      </w:r>
      <w:r w:rsidR="000C13AA" w:rsidRPr="001E7596">
        <w:t xml:space="preserve">.1. Требования к руководителям </w:t>
      </w:r>
      <w:r>
        <w:t>юридического лица</w:t>
      </w:r>
      <w:r w:rsidR="000C13AA" w:rsidRPr="001E7596">
        <w:t xml:space="preserve"> (</w:t>
      </w:r>
      <w:r>
        <w:t>индивидуального предпринимателя</w:t>
      </w:r>
      <w:r w:rsidR="000C13AA" w:rsidRPr="001E7596">
        <w:t>), самостоятельно организовывающим подготовку проектной документации, специалистам (</w:t>
      </w:r>
      <w:proofErr w:type="spellStart"/>
      <w:r w:rsidR="000C13AA" w:rsidRPr="001E7596">
        <w:t>ГИПам</w:t>
      </w:r>
      <w:proofErr w:type="spellEnd"/>
      <w:r w:rsidR="000C13AA" w:rsidRPr="001E7596">
        <w:t xml:space="preserve">, </w:t>
      </w:r>
      <w:proofErr w:type="spellStart"/>
      <w:r w:rsidR="000C13AA" w:rsidRPr="001E7596">
        <w:t>ГАПам</w:t>
      </w:r>
      <w:proofErr w:type="spellEnd"/>
      <w:r w:rsidR="000C13AA" w:rsidRPr="001E7596">
        <w:t xml:space="preserve">) членов </w:t>
      </w:r>
      <w:r>
        <w:t>Ассоциации</w:t>
      </w:r>
      <w:r w:rsidR="000C13AA" w:rsidRPr="001E7596">
        <w:t xml:space="preserve">, устанавливается Градостроительным кодексом РФ, нормативно-правовыми актами РФ и  </w:t>
      </w:r>
      <w:r w:rsidR="000C13AA" w:rsidRPr="001E7596">
        <w:rPr>
          <w:color w:val="auto"/>
        </w:rPr>
        <w:t xml:space="preserve">документом </w:t>
      </w:r>
      <w:r>
        <w:rPr>
          <w:color w:val="auto"/>
        </w:rPr>
        <w:t>Ассоциации</w:t>
      </w:r>
      <w:r w:rsidR="000C13AA" w:rsidRPr="001E7596">
        <w:rPr>
          <w:color w:val="auto"/>
        </w:rPr>
        <w:t xml:space="preserve">: </w:t>
      </w:r>
      <w:proofErr w:type="gramStart"/>
      <w:r w:rsidR="000C13AA" w:rsidRPr="001E7596">
        <w:rPr>
          <w:color w:val="auto"/>
        </w:rPr>
        <w:t xml:space="preserve">«Стандарт </w:t>
      </w:r>
      <w:r>
        <w:rPr>
          <w:color w:val="auto"/>
        </w:rPr>
        <w:t>Ассоциации СРО АПДВ</w:t>
      </w:r>
      <w:r w:rsidR="000C13AA" w:rsidRPr="001E7596">
        <w:rPr>
          <w:color w:val="auto"/>
        </w:rPr>
        <w:t>» – Требования</w:t>
      </w:r>
      <w:r w:rsidR="002E40D0">
        <w:rPr>
          <w:color w:val="auto"/>
        </w:rPr>
        <w:t xml:space="preserve"> к членам Ассоциации СРО АПДВ (руководителям, специалистам </w:t>
      </w:r>
      <w:r w:rsidR="000C13AA" w:rsidRPr="001E7596">
        <w:rPr>
          <w:color w:val="auto"/>
        </w:rPr>
        <w:t xml:space="preserve">членов </w:t>
      </w:r>
      <w:r>
        <w:rPr>
          <w:color w:val="auto"/>
        </w:rPr>
        <w:t>Ассоциации СРО АПДВ</w:t>
      </w:r>
      <w:r w:rsidR="000C13AA" w:rsidRPr="001E7596">
        <w:rPr>
          <w:color w:val="auto"/>
        </w:rPr>
        <w:t xml:space="preserve">, разрабатывающим проектную документацию на объекты капитального строительства, </w:t>
      </w:r>
      <w:r w:rsidR="002E40D0">
        <w:rPr>
          <w:color w:val="auto"/>
        </w:rPr>
        <w:t>за исключением</w:t>
      </w:r>
      <w:r w:rsidR="000C13AA" w:rsidRPr="001E7596">
        <w:rPr>
          <w:color w:val="auto"/>
        </w:rPr>
        <w:t xml:space="preserve">  особо опасны</w:t>
      </w:r>
      <w:r w:rsidR="002E40D0">
        <w:rPr>
          <w:color w:val="auto"/>
        </w:rPr>
        <w:t>х</w:t>
      </w:r>
      <w:r w:rsidR="000C13AA" w:rsidRPr="001E7596">
        <w:rPr>
          <w:color w:val="auto"/>
        </w:rPr>
        <w:t>, технически сложны</w:t>
      </w:r>
      <w:r w:rsidR="002E40D0">
        <w:rPr>
          <w:color w:val="auto"/>
        </w:rPr>
        <w:t>х и уникальных</w:t>
      </w:r>
      <w:r w:rsidR="000C13AA" w:rsidRPr="001E7596">
        <w:rPr>
          <w:color w:val="auto"/>
        </w:rPr>
        <w:t xml:space="preserve"> о</w:t>
      </w:r>
      <w:r w:rsidR="002E40D0">
        <w:rPr>
          <w:color w:val="auto"/>
        </w:rPr>
        <w:t>бъектов</w:t>
      </w:r>
      <w:r w:rsidR="000C13AA" w:rsidRPr="001E7596">
        <w:rPr>
          <w:color w:val="auto"/>
        </w:rPr>
        <w:t xml:space="preserve"> (нормальный уровень ответственности). </w:t>
      </w:r>
      <w:proofErr w:type="gramEnd"/>
    </w:p>
    <w:p w:rsidR="000C13AA" w:rsidRPr="001E7596" w:rsidRDefault="001E7596" w:rsidP="004C531B">
      <w:pPr>
        <w:pStyle w:val="Default"/>
        <w:tabs>
          <w:tab w:val="left" w:pos="709"/>
        </w:tabs>
        <w:spacing w:line="276" w:lineRule="auto"/>
        <w:jc w:val="both"/>
        <w:rPr>
          <w:color w:val="auto"/>
        </w:rPr>
      </w:pPr>
      <w:r>
        <w:rPr>
          <w:color w:val="auto"/>
        </w:rPr>
        <w:t xml:space="preserve">            3</w:t>
      </w:r>
      <w:r w:rsidR="000C13AA" w:rsidRPr="001E7596">
        <w:rPr>
          <w:color w:val="auto"/>
        </w:rPr>
        <w:t xml:space="preserve">.2. Требования к руководителям </w:t>
      </w:r>
      <w:r>
        <w:t>юридического лица</w:t>
      </w:r>
      <w:r w:rsidRPr="001E7596">
        <w:t xml:space="preserve"> (</w:t>
      </w:r>
      <w:r>
        <w:t>индивидуального предпринимателя</w:t>
      </w:r>
      <w:r w:rsidRPr="001E7596">
        <w:t>)</w:t>
      </w:r>
      <w:r w:rsidR="000C13AA" w:rsidRPr="001E7596">
        <w:rPr>
          <w:color w:val="auto"/>
        </w:rPr>
        <w:t>, самостоятельно организовывающим подготовку проектной документации, специалистам (</w:t>
      </w:r>
      <w:proofErr w:type="spellStart"/>
      <w:r w:rsidR="000C13AA" w:rsidRPr="001E7596">
        <w:rPr>
          <w:color w:val="auto"/>
        </w:rPr>
        <w:t>ГИПам</w:t>
      </w:r>
      <w:proofErr w:type="spellEnd"/>
      <w:r w:rsidR="000C13AA" w:rsidRPr="001E7596">
        <w:rPr>
          <w:color w:val="auto"/>
        </w:rPr>
        <w:t xml:space="preserve">, </w:t>
      </w:r>
      <w:proofErr w:type="spellStart"/>
      <w:r w:rsidR="000C13AA" w:rsidRPr="001E7596">
        <w:rPr>
          <w:color w:val="auto"/>
        </w:rPr>
        <w:t>ГАПам</w:t>
      </w:r>
      <w:proofErr w:type="spellEnd"/>
      <w:r w:rsidR="000C13AA" w:rsidRPr="001E7596">
        <w:rPr>
          <w:color w:val="auto"/>
        </w:rPr>
        <w:t xml:space="preserve">) члена </w:t>
      </w:r>
      <w:r>
        <w:rPr>
          <w:color w:val="auto"/>
        </w:rPr>
        <w:t>Ассоциации</w:t>
      </w:r>
      <w:r w:rsidR="000C13AA" w:rsidRPr="001E7596">
        <w:rPr>
          <w:color w:val="auto"/>
        </w:rPr>
        <w:t xml:space="preserve">, осуществляющего подготовку проектной документации в отношении особо опасных, технически сложных и уникальных объектов, устанавливаются Правительством Российской </w:t>
      </w:r>
      <w:r w:rsidR="000C13AA" w:rsidRPr="001E7596">
        <w:rPr>
          <w:color w:val="auto"/>
        </w:rPr>
        <w:lastRenderedPageBreak/>
        <w:t xml:space="preserve">Федерации и документом </w:t>
      </w:r>
      <w:r w:rsidR="00BB55A4">
        <w:rPr>
          <w:color w:val="auto"/>
        </w:rPr>
        <w:t>Ассоциации</w:t>
      </w:r>
      <w:r w:rsidR="000C13AA" w:rsidRPr="001E7596">
        <w:rPr>
          <w:color w:val="auto"/>
        </w:rPr>
        <w:t xml:space="preserve">: </w:t>
      </w:r>
      <w:proofErr w:type="gramStart"/>
      <w:r w:rsidR="000C13AA" w:rsidRPr="001E7596">
        <w:rPr>
          <w:color w:val="auto"/>
        </w:rPr>
        <w:t xml:space="preserve">«Стандарт </w:t>
      </w:r>
      <w:r w:rsidR="004C531B">
        <w:rPr>
          <w:color w:val="auto"/>
        </w:rPr>
        <w:t>Ассоциации СРО АПДВ</w:t>
      </w:r>
      <w:r w:rsidR="000C13AA" w:rsidRPr="001E7596">
        <w:rPr>
          <w:color w:val="auto"/>
        </w:rPr>
        <w:t xml:space="preserve">» – </w:t>
      </w:r>
      <w:r w:rsidR="002E40D0" w:rsidRPr="001E7596">
        <w:rPr>
          <w:color w:val="auto"/>
        </w:rPr>
        <w:t>Требования</w:t>
      </w:r>
      <w:r w:rsidR="002E40D0">
        <w:rPr>
          <w:color w:val="auto"/>
        </w:rPr>
        <w:t xml:space="preserve"> к членам Ассоциации СРО АПДВ (руководителям, специалистам </w:t>
      </w:r>
      <w:r w:rsidR="002E40D0" w:rsidRPr="001E7596">
        <w:rPr>
          <w:color w:val="auto"/>
        </w:rPr>
        <w:t xml:space="preserve">членов </w:t>
      </w:r>
      <w:r w:rsidR="002E40D0">
        <w:rPr>
          <w:color w:val="auto"/>
        </w:rPr>
        <w:t>Ассоциации СРО АПДВ</w:t>
      </w:r>
      <w:r w:rsidR="002E40D0" w:rsidRPr="001E7596">
        <w:rPr>
          <w:color w:val="auto"/>
        </w:rPr>
        <w:t>, разрабатывающим проектную документацию на объекты капитального строительства</w:t>
      </w:r>
      <w:r w:rsidR="000C13AA" w:rsidRPr="001E7596">
        <w:rPr>
          <w:color w:val="auto"/>
        </w:rPr>
        <w:t xml:space="preserve">, относящиеся к особо опасным, технически сложным и уникальным объектам (повышенный уровень ответственности). </w:t>
      </w:r>
      <w:proofErr w:type="gramEnd"/>
    </w:p>
    <w:p w:rsidR="000C13AA" w:rsidRPr="001E7596" w:rsidRDefault="004C531B" w:rsidP="001E7596">
      <w:pPr>
        <w:pStyle w:val="Default"/>
        <w:spacing w:line="276" w:lineRule="auto"/>
        <w:jc w:val="both"/>
        <w:rPr>
          <w:color w:val="auto"/>
        </w:rPr>
      </w:pPr>
      <w:r>
        <w:rPr>
          <w:color w:val="auto"/>
        </w:rPr>
        <w:t xml:space="preserve">            3</w:t>
      </w:r>
      <w:r w:rsidR="000C13AA" w:rsidRPr="001E7596">
        <w:rPr>
          <w:color w:val="auto"/>
        </w:rPr>
        <w:t xml:space="preserve">.3. Члены </w:t>
      </w:r>
      <w:r w:rsidR="00A071EF">
        <w:rPr>
          <w:color w:val="auto"/>
        </w:rPr>
        <w:t>Ассоциации</w:t>
      </w:r>
      <w:r w:rsidR="000C13AA" w:rsidRPr="001E7596">
        <w:rPr>
          <w:color w:val="auto"/>
        </w:rPr>
        <w:t xml:space="preserve"> обязаны своевременно уведомлять </w:t>
      </w:r>
      <w:r w:rsidR="00A071EF">
        <w:rPr>
          <w:color w:val="auto"/>
        </w:rPr>
        <w:t>Ассоциацию</w:t>
      </w:r>
      <w:r w:rsidR="000C13AA" w:rsidRPr="001E7596">
        <w:rPr>
          <w:color w:val="auto"/>
        </w:rPr>
        <w:t xml:space="preserve"> о текущих изменениях в отношении сведений по ранее заявленным специалистам (</w:t>
      </w:r>
      <w:proofErr w:type="spellStart"/>
      <w:r w:rsidR="000C13AA" w:rsidRPr="001E7596">
        <w:rPr>
          <w:color w:val="auto"/>
        </w:rPr>
        <w:t>ГАПам</w:t>
      </w:r>
      <w:proofErr w:type="spellEnd"/>
      <w:r w:rsidR="000C13AA" w:rsidRPr="001E7596">
        <w:rPr>
          <w:color w:val="auto"/>
        </w:rPr>
        <w:t xml:space="preserve">, </w:t>
      </w:r>
      <w:proofErr w:type="spellStart"/>
      <w:r w:rsidR="000C13AA" w:rsidRPr="001E7596">
        <w:rPr>
          <w:color w:val="auto"/>
        </w:rPr>
        <w:t>ГИПам</w:t>
      </w:r>
      <w:proofErr w:type="spellEnd"/>
      <w:r w:rsidR="000C13AA" w:rsidRPr="001E7596">
        <w:rPr>
          <w:color w:val="auto"/>
        </w:rPr>
        <w:t xml:space="preserve">). </w:t>
      </w:r>
    </w:p>
    <w:p w:rsidR="000C13AA" w:rsidRPr="00A071EF" w:rsidRDefault="00A071EF" w:rsidP="00A071EF">
      <w:pPr>
        <w:pStyle w:val="Default"/>
        <w:spacing w:line="276" w:lineRule="auto"/>
        <w:jc w:val="both"/>
        <w:rPr>
          <w:color w:val="auto"/>
        </w:rPr>
      </w:pPr>
      <w:r>
        <w:rPr>
          <w:color w:val="auto"/>
        </w:rPr>
        <w:t xml:space="preserve">           3</w:t>
      </w:r>
      <w:r w:rsidR="000C13AA" w:rsidRPr="00A071EF">
        <w:rPr>
          <w:color w:val="auto"/>
        </w:rPr>
        <w:t xml:space="preserve">.4. </w:t>
      </w:r>
      <w:proofErr w:type="gramStart"/>
      <w:r w:rsidR="000C13AA" w:rsidRPr="00A071EF">
        <w:rPr>
          <w:color w:val="auto"/>
        </w:rPr>
        <w:t xml:space="preserve">Члены </w:t>
      </w:r>
      <w:r>
        <w:rPr>
          <w:color w:val="auto"/>
        </w:rPr>
        <w:t>Ассоциации</w:t>
      </w:r>
      <w:r w:rsidR="000C13AA" w:rsidRPr="00A071EF">
        <w:rPr>
          <w:color w:val="auto"/>
        </w:rPr>
        <w:t xml:space="preserve"> обязаны уведомлять </w:t>
      </w:r>
      <w:r>
        <w:rPr>
          <w:color w:val="auto"/>
        </w:rPr>
        <w:t>Ассоциацию</w:t>
      </w:r>
      <w:r w:rsidR="000C13AA" w:rsidRPr="00A071EF">
        <w:rPr>
          <w:color w:val="auto"/>
        </w:rPr>
        <w:t xml:space="preserve"> о нарушении обязательств по ранее заключенным договорам подряда на подготовку проектной документации, заключенным с использованием </w:t>
      </w:r>
      <w:r w:rsidR="000C13AA" w:rsidRPr="00A071EF">
        <w:rPr>
          <w:b/>
          <w:color w:val="auto"/>
        </w:rPr>
        <w:t>конкурентных способов заключения договоров, а также о судебных гражданско-правовых спорах</w:t>
      </w:r>
      <w:r w:rsidR="000C13AA" w:rsidRPr="00A071EF">
        <w:rPr>
          <w:color w:val="auto"/>
        </w:rPr>
        <w:t xml:space="preserve"> по таким договорам в течение 7 (семи) дней со дня, когда члену </w:t>
      </w:r>
      <w:r>
        <w:rPr>
          <w:color w:val="auto"/>
        </w:rPr>
        <w:t>Ассоциации</w:t>
      </w:r>
      <w:r w:rsidR="000C13AA" w:rsidRPr="00A071EF">
        <w:rPr>
          <w:color w:val="auto"/>
        </w:rPr>
        <w:t xml:space="preserve"> стало известно о нарушении обязательств и (или) о судебных гражданско-правовых спорах. </w:t>
      </w:r>
      <w:proofErr w:type="gramEnd"/>
    </w:p>
    <w:p w:rsidR="000C13AA" w:rsidRPr="00A071EF" w:rsidRDefault="00A071EF" w:rsidP="00A071EF">
      <w:pPr>
        <w:pStyle w:val="Default"/>
        <w:spacing w:line="276" w:lineRule="auto"/>
        <w:jc w:val="both"/>
        <w:rPr>
          <w:color w:val="auto"/>
        </w:rPr>
      </w:pPr>
      <w:r>
        <w:rPr>
          <w:color w:val="auto"/>
        </w:rPr>
        <w:t xml:space="preserve">            3</w:t>
      </w:r>
      <w:r w:rsidR="000C13AA" w:rsidRPr="00A071EF">
        <w:rPr>
          <w:color w:val="auto"/>
        </w:rPr>
        <w:t xml:space="preserve">.5. Члены </w:t>
      </w:r>
      <w:r>
        <w:rPr>
          <w:color w:val="auto"/>
        </w:rPr>
        <w:t>Ассоциации</w:t>
      </w:r>
      <w:r w:rsidR="000C13AA" w:rsidRPr="00A071EF">
        <w:rPr>
          <w:color w:val="auto"/>
        </w:rPr>
        <w:t xml:space="preserve"> обязаны своевременно уплачивать </w:t>
      </w:r>
      <w:proofErr w:type="gramStart"/>
      <w:r w:rsidR="000C13AA" w:rsidRPr="00A071EF">
        <w:rPr>
          <w:color w:val="auto"/>
        </w:rPr>
        <w:t>вступительный</w:t>
      </w:r>
      <w:proofErr w:type="gramEnd"/>
      <w:r w:rsidR="000C13AA" w:rsidRPr="00A071EF">
        <w:rPr>
          <w:color w:val="auto"/>
        </w:rPr>
        <w:t xml:space="preserve"> и ежегодные членские взносы </w:t>
      </w:r>
      <w:r>
        <w:rPr>
          <w:color w:val="auto"/>
        </w:rPr>
        <w:t>Ассоциации</w:t>
      </w:r>
      <w:r w:rsidR="000C13AA" w:rsidRPr="00A071EF">
        <w:rPr>
          <w:color w:val="auto"/>
        </w:rPr>
        <w:t xml:space="preserve"> в размере и сроки, установленные настоящим Положением. </w:t>
      </w:r>
    </w:p>
    <w:p w:rsidR="000C13AA" w:rsidRPr="00A071EF" w:rsidRDefault="00A071EF" w:rsidP="00A071EF">
      <w:pPr>
        <w:pStyle w:val="Default"/>
        <w:spacing w:line="276" w:lineRule="auto"/>
        <w:jc w:val="both"/>
        <w:rPr>
          <w:color w:val="auto"/>
        </w:rPr>
      </w:pPr>
      <w:r>
        <w:rPr>
          <w:color w:val="auto"/>
        </w:rPr>
        <w:t xml:space="preserve">            3</w:t>
      </w:r>
      <w:r w:rsidR="000C13AA" w:rsidRPr="00A071EF">
        <w:rPr>
          <w:color w:val="auto"/>
        </w:rPr>
        <w:t xml:space="preserve">.6. Неисполнение членом </w:t>
      </w:r>
      <w:r>
        <w:rPr>
          <w:color w:val="auto"/>
        </w:rPr>
        <w:t>Ассоциации</w:t>
      </w:r>
      <w:r w:rsidR="000C13AA" w:rsidRPr="00A071EF">
        <w:rPr>
          <w:color w:val="auto"/>
        </w:rPr>
        <w:t xml:space="preserve"> требований и </w:t>
      </w:r>
      <w:proofErr w:type="gramStart"/>
      <w:r w:rsidR="000C13AA" w:rsidRPr="00A071EF">
        <w:rPr>
          <w:color w:val="auto"/>
        </w:rPr>
        <w:t>обязательств, установленных настоящим Положением может</w:t>
      </w:r>
      <w:proofErr w:type="gramEnd"/>
      <w:r w:rsidR="000C13AA" w:rsidRPr="00A071EF">
        <w:rPr>
          <w:color w:val="auto"/>
        </w:rPr>
        <w:t xml:space="preserve"> стать основанием для принятия </w:t>
      </w:r>
      <w:r>
        <w:rPr>
          <w:color w:val="auto"/>
        </w:rPr>
        <w:t>Правления Ассоциации</w:t>
      </w:r>
      <w:r w:rsidR="000C13AA" w:rsidRPr="00A071EF">
        <w:rPr>
          <w:color w:val="auto"/>
        </w:rPr>
        <w:t xml:space="preserve"> решения о прекращении членства в </w:t>
      </w:r>
      <w:r>
        <w:rPr>
          <w:color w:val="auto"/>
        </w:rPr>
        <w:t>Ассоциации</w:t>
      </w:r>
      <w:r w:rsidR="000C13AA" w:rsidRPr="00A071EF">
        <w:rPr>
          <w:color w:val="auto"/>
        </w:rPr>
        <w:t>, на основании Рекомендации Дисциплинарно</w:t>
      </w:r>
      <w:r>
        <w:rPr>
          <w:color w:val="auto"/>
        </w:rPr>
        <w:t>й</w:t>
      </w:r>
      <w:r w:rsidR="000C13AA" w:rsidRPr="00A071EF">
        <w:rPr>
          <w:color w:val="auto"/>
        </w:rPr>
        <w:t xml:space="preserve"> коми</w:t>
      </w:r>
      <w:r>
        <w:rPr>
          <w:color w:val="auto"/>
        </w:rPr>
        <w:t>ссии</w:t>
      </w:r>
      <w:r w:rsidR="000C13AA" w:rsidRPr="00A071EF">
        <w:rPr>
          <w:color w:val="auto"/>
        </w:rPr>
        <w:t xml:space="preserve"> </w:t>
      </w:r>
      <w:r>
        <w:rPr>
          <w:color w:val="auto"/>
        </w:rPr>
        <w:t>Ассоциации</w:t>
      </w:r>
      <w:r w:rsidR="000C13AA" w:rsidRPr="00A071EF">
        <w:rPr>
          <w:color w:val="auto"/>
        </w:rPr>
        <w:t xml:space="preserve"> об исключении </w:t>
      </w:r>
      <w:r>
        <w:t>юридического лица</w:t>
      </w:r>
      <w:r w:rsidRPr="001E7596">
        <w:t xml:space="preserve"> (</w:t>
      </w:r>
      <w:r>
        <w:t>индивидуального предпринимателя</w:t>
      </w:r>
      <w:r w:rsidRPr="001E7596">
        <w:t>)</w:t>
      </w:r>
      <w:r w:rsidR="000C13AA" w:rsidRPr="00A071EF">
        <w:rPr>
          <w:color w:val="auto"/>
        </w:rPr>
        <w:t xml:space="preserve"> из членов </w:t>
      </w:r>
      <w:r>
        <w:rPr>
          <w:color w:val="auto"/>
        </w:rPr>
        <w:t>Ассоциации</w:t>
      </w:r>
      <w:r w:rsidR="000C13AA" w:rsidRPr="00A071EF">
        <w:rPr>
          <w:color w:val="auto"/>
        </w:rPr>
        <w:t xml:space="preserve">. </w:t>
      </w:r>
    </w:p>
    <w:p w:rsidR="00D74F33" w:rsidRPr="001E1756" w:rsidRDefault="00D74F33" w:rsidP="009A57C1">
      <w:pPr>
        <w:spacing w:line="240" w:lineRule="auto"/>
        <w:ind w:firstLine="720"/>
        <w:jc w:val="both"/>
        <w:rPr>
          <w:rFonts w:ascii="Times New Roman" w:eastAsia="Times New Roman" w:hAnsi="Times New Roman" w:cs="Times New Roman"/>
          <w:sz w:val="16"/>
          <w:szCs w:val="16"/>
        </w:rPr>
      </w:pPr>
    </w:p>
    <w:p w:rsidR="00F94850" w:rsidRDefault="00F94850" w:rsidP="009A57C1">
      <w:pPr>
        <w:spacing w:line="240" w:lineRule="auto"/>
        <w:ind w:firstLine="720"/>
        <w:jc w:val="center"/>
        <w:rPr>
          <w:rFonts w:ascii="Times New Roman" w:hAnsi="Times New Roman" w:cs="Times New Roman"/>
          <w:b/>
          <w:bCs/>
          <w:sz w:val="24"/>
          <w:szCs w:val="24"/>
        </w:rPr>
      </w:pPr>
      <w:r w:rsidRPr="009A57C1">
        <w:rPr>
          <w:rFonts w:ascii="Times New Roman" w:hAnsi="Times New Roman" w:cs="Times New Roman"/>
          <w:b/>
          <w:bCs/>
          <w:sz w:val="24"/>
          <w:szCs w:val="24"/>
        </w:rPr>
        <w:t xml:space="preserve">4. Размеры, порядок расчета и </w:t>
      </w:r>
      <w:r w:rsidRPr="009A57C1">
        <w:rPr>
          <w:rFonts w:ascii="Times New Roman" w:hAnsi="Times New Roman" w:cs="Times New Roman"/>
          <w:b/>
          <w:bCs/>
          <w:sz w:val="24"/>
          <w:szCs w:val="24"/>
        </w:rPr>
        <w:br/>
        <w:t>уплаты вступительного, членских и иных целевых взносов</w:t>
      </w:r>
    </w:p>
    <w:p w:rsidR="007917F4" w:rsidRPr="001E1756" w:rsidRDefault="007917F4" w:rsidP="009A57C1">
      <w:pPr>
        <w:spacing w:line="240" w:lineRule="auto"/>
        <w:ind w:firstLine="720"/>
        <w:jc w:val="center"/>
        <w:rPr>
          <w:rFonts w:ascii="Times New Roman" w:hAnsi="Times New Roman" w:cs="Times New Roman"/>
          <w:b/>
          <w:bCs/>
          <w:sz w:val="16"/>
          <w:szCs w:val="16"/>
        </w:rPr>
      </w:pPr>
    </w:p>
    <w:p w:rsidR="007917F4" w:rsidRPr="007917F4" w:rsidRDefault="007917F4" w:rsidP="007917F4">
      <w:pPr>
        <w:jc w:val="both"/>
        <w:rPr>
          <w:sz w:val="24"/>
          <w:szCs w:val="24"/>
        </w:rPr>
      </w:pPr>
      <w:r>
        <w:rPr>
          <w:rFonts w:ascii="Times New Roman" w:eastAsia="Times New Roman" w:hAnsi="Times New Roman" w:cs="Times New Roman"/>
          <w:sz w:val="24"/>
          <w:szCs w:val="24"/>
        </w:rPr>
        <w:t xml:space="preserve">            4</w:t>
      </w:r>
      <w:r w:rsidRPr="007917F4">
        <w:rPr>
          <w:rFonts w:ascii="Times New Roman" w:eastAsia="Times New Roman" w:hAnsi="Times New Roman" w:cs="Times New Roman"/>
          <w:sz w:val="24"/>
          <w:szCs w:val="24"/>
        </w:rPr>
        <w:t xml:space="preserve">.1. Размеры вступительного и членских взносов, виды и размеры иных целевых </w:t>
      </w:r>
      <w:proofErr w:type="gramStart"/>
      <w:r w:rsidRPr="007917F4">
        <w:rPr>
          <w:rFonts w:ascii="Times New Roman" w:eastAsia="Times New Roman" w:hAnsi="Times New Roman" w:cs="Times New Roman"/>
          <w:sz w:val="24"/>
          <w:szCs w:val="24"/>
        </w:rPr>
        <w:t>взносов</w:t>
      </w:r>
      <w:proofErr w:type="gramEnd"/>
      <w:r w:rsidRPr="007917F4">
        <w:rPr>
          <w:rFonts w:ascii="Times New Roman" w:eastAsia="Times New Roman" w:hAnsi="Times New Roman" w:cs="Times New Roman"/>
          <w:sz w:val="24"/>
          <w:szCs w:val="24"/>
        </w:rPr>
        <w:t xml:space="preserve"> и порядок их уплаты устанавливаются настоящим Положением и могут быть изменены путем внесения изменений в настоящее Положение.</w:t>
      </w:r>
    </w:p>
    <w:p w:rsidR="007917F4" w:rsidRPr="007917F4" w:rsidRDefault="007917F4" w:rsidP="007917F4">
      <w:pPr>
        <w:jc w:val="both"/>
        <w:rPr>
          <w:sz w:val="24"/>
          <w:szCs w:val="24"/>
        </w:rPr>
      </w:pPr>
      <w:r>
        <w:rPr>
          <w:rFonts w:ascii="Times New Roman" w:eastAsia="Times New Roman" w:hAnsi="Times New Roman" w:cs="Times New Roman"/>
          <w:sz w:val="24"/>
          <w:szCs w:val="24"/>
        </w:rPr>
        <w:tab/>
        <w:t>4</w:t>
      </w:r>
      <w:r w:rsidRPr="007917F4">
        <w:rPr>
          <w:rFonts w:ascii="Times New Roman" w:eastAsia="Times New Roman" w:hAnsi="Times New Roman" w:cs="Times New Roman"/>
          <w:sz w:val="24"/>
          <w:szCs w:val="24"/>
        </w:rPr>
        <w:t xml:space="preserve">.2.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w:t>
      </w:r>
      <w:proofErr w:type="gramStart"/>
      <w:r w:rsidRPr="007917F4">
        <w:rPr>
          <w:rFonts w:ascii="Times New Roman" w:eastAsia="Times New Roman" w:hAnsi="Times New Roman" w:cs="Times New Roman"/>
          <w:sz w:val="24"/>
          <w:szCs w:val="24"/>
        </w:rPr>
        <w:t>которых</w:t>
      </w:r>
      <w:proofErr w:type="gramEnd"/>
      <w:r w:rsidRPr="007917F4">
        <w:rPr>
          <w:rFonts w:ascii="Times New Roman" w:eastAsia="Times New Roman" w:hAnsi="Times New Roman" w:cs="Times New Roman"/>
          <w:sz w:val="24"/>
          <w:szCs w:val="24"/>
        </w:rPr>
        <w:t xml:space="preserve"> принято решение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Default="007917F4" w:rsidP="007917F4">
      <w:pPr>
        <w:jc w:val="both"/>
        <w:rPr>
          <w:rFonts w:ascii="Times New Roman" w:eastAsia="Times New Roman" w:hAnsi="Times New Roman" w:cs="Times New Roman"/>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.2.1. Вступительный взнос уплачивается в порядке безналичного расчета на расчетный счет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При этом датой уплаты вступительного взноса считается дата поступления денежных средств на расчетный счет </w:t>
      </w:r>
      <w:r>
        <w:rPr>
          <w:rFonts w:ascii="Times New Roman" w:eastAsia="Times New Roman" w:hAnsi="Times New Roman" w:cs="Times New Roman"/>
          <w:sz w:val="24"/>
          <w:szCs w:val="24"/>
        </w:rPr>
        <w:t>Ассоциации.</w:t>
      </w:r>
    </w:p>
    <w:p w:rsidR="007917F4" w:rsidRPr="007917F4" w:rsidRDefault="007917F4" w:rsidP="007917F4">
      <w:pPr>
        <w:jc w:val="both"/>
        <w:rPr>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.2.2. Вступительный взнос должен быть уплачен юридическим лицом или индивидуальным предпринимателем </w:t>
      </w:r>
      <w:proofErr w:type="gramStart"/>
      <w:r w:rsidRPr="007917F4">
        <w:rPr>
          <w:rFonts w:ascii="Times New Roman" w:eastAsia="Times New Roman" w:hAnsi="Times New Roman" w:cs="Times New Roman"/>
          <w:sz w:val="24"/>
          <w:szCs w:val="24"/>
        </w:rPr>
        <w:t>в полном объеме в течение семи рабочих дней со дня получения уведомления о приеме в члены</w:t>
      </w:r>
      <w:proofErr w:type="gramEnd"/>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Pr="007917F4" w:rsidRDefault="007917F4" w:rsidP="007917F4">
      <w:pPr>
        <w:jc w:val="both"/>
        <w:rPr>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w:t>
      </w:r>
      <w:r>
        <w:rPr>
          <w:rFonts w:ascii="Times New Roman" w:eastAsia="Times New Roman" w:hAnsi="Times New Roman" w:cs="Times New Roman"/>
          <w:sz w:val="24"/>
          <w:szCs w:val="24"/>
        </w:rPr>
        <w:t xml:space="preserve"> Правления</w:t>
      </w:r>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и внесения сведений в реестр членов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Default="007917F4" w:rsidP="007917F4">
      <w:pPr>
        <w:jc w:val="both"/>
        <w:rPr>
          <w:rFonts w:ascii="Times New Roman" w:eastAsia="Times New Roman" w:hAnsi="Times New Roman" w:cs="Times New Roman"/>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.2.4. Размер вступительного взноса является единым для всех членов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и составляет </w:t>
      </w:r>
      <w:r>
        <w:rPr>
          <w:rFonts w:ascii="Times New Roman" w:eastAsia="Times New Roman" w:hAnsi="Times New Roman" w:cs="Times New Roman"/>
          <w:sz w:val="24"/>
          <w:szCs w:val="24"/>
        </w:rPr>
        <w:t>50 000</w:t>
      </w:r>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пятьдесят тысяч</w:t>
      </w:r>
      <w:r w:rsidRPr="007917F4">
        <w:rPr>
          <w:rFonts w:ascii="Times New Roman" w:eastAsia="Times New Roman" w:hAnsi="Times New Roman" w:cs="Times New Roman"/>
          <w:sz w:val="24"/>
          <w:szCs w:val="24"/>
        </w:rPr>
        <w:t>) рублей.</w:t>
      </w:r>
    </w:p>
    <w:p w:rsidR="007917F4" w:rsidRDefault="007917F4" w:rsidP="007917F4">
      <w:pPr>
        <w:ind w:firstLine="426"/>
        <w:jc w:val="both"/>
        <w:rPr>
          <w:rFonts w:ascii="Times New Roman" w:hAnsi="Times New Roman" w:cs="Times New Roman"/>
          <w:color w:val="111111"/>
          <w:sz w:val="24"/>
          <w:szCs w:val="24"/>
        </w:rPr>
      </w:pPr>
      <w:r>
        <w:rPr>
          <w:rFonts w:ascii="Times New Roman" w:eastAsia="Times New Roman" w:hAnsi="Times New Roman" w:cs="Times New Roman"/>
          <w:sz w:val="24"/>
          <w:szCs w:val="24"/>
        </w:rPr>
        <w:lastRenderedPageBreak/>
        <w:t xml:space="preserve">     4.2.5. </w:t>
      </w:r>
      <w:r w:rsidRPr="006B5ED4">
        <w:rPr>
          <w:rFonts w:ascii="Times New Roman" w:hAnsi="Times New Roman" w:cs="Times New Roman"/>
          <w:color w:val="111111"/>
          <w:sz w:val="24"/>
          <w:szCs w:val="24"/>
        </w:rPr>
        <w:t xml:space="preserve">Вступительные взносы используются </w:t>
      </w:r>
      <w:r w:rsidR="006B5ED4" w:rsidRPr="006B5ED4">
        <w:rPr>
          <w:rFonts w:ascii="Times New Roman" w:hAnsi="Times New Roman" w:cs="Times New Roman"/>
          <w:color w:val="111111"/>
          <w:sz w:val="24"/>
          <w:szCs w:val="24"/>
        </w:rPr>
        <w:t>для обеспечения деятельности Ассоциации</w:t>
      </w:r>
      <w:r w:rsidRPr="006B5ED4">
        <w:rPr>
          <w:rFonts w:ascii="Times New Roman" w:hAnsi="Times New Roman" w:cs="Times New Roman"/>
          <w:color w:val="111111"/>
          <w:sz w:val="24"/>
          <w:szCs w:val="24"/>
        </w:rPr>
        <w:t>.</w:t>
      </w:r>
    </w:p>
    <w:p w:rsidR="007917F4" w:rsidRDefault="007917F4" w:rsidP="007917F4">
      <w:pPr>
        <w:jc w:val="both"/>
        <w:rPr>
          <w:rFonts w:ascii="Times New Roman" w:eastAsia="Times New Roman" w:hAnsi="Times New Roman" w:cs="Times New Roman"/>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.3. Членский взнос - это обязательный регулярный целевой денежный взнос члена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который направляется на обеспечение деятельности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4.3.1. Каждый член Ассоциации обязан ежеквартально передавать в собственность Ассоциации регулярный членский взнос, оплачиваемый в денежной форме.  </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w:t>
      </w:r>
      <w:r w:rsidRPr="006A66CC">
        <w:rPr>
          <w:rFonts w:ascii="Times New Roman" w:eastAsia="Times New Roman" w:hAnsi="Times New Roman" w:cs="Times New Roman"/>
          <w:sz w:val="24"/>
          <w:szCs w:val="24"/>
        </w:rPr>
        <w:t>4.3.2.</w:t>
      </w:r>
      <w:r w:rsidRPr="006A66CC">
        <w:rPr>
          <w:rStyle w:val="10"/>
          <w:b/>
          <w:color w:val="111111"/>
        </w:rPr>
        <w:t xml:space="preserve"> </w:t>
      </w:r>
      <w:r w:rsidRPr="006A66CC">
        <w:rPr>
          <w:rStyle w:val="ad"/>
          <w:rFonts w:ascii="Times New Roman" w:hAnsi="Times New Roman" w:cs="Times New Roman"/>
          <w:b w:val="0"/>
          <w:color w:val="111111"/>
          <w:sz w:val="24"/>
          <w:szCs w:val="24"/>
        </w:rPr>
        <w:t>Размер регулярного членского взноса</w:t>
      </w:r>
      <w:r w:rsidRPr="006A66CC">
        <w:rPr>
          <w:rFonts w:ascii="Times New Roman" w:hAnsi="Times New Roman" w:cs="Times New Roman"/>
          <w:color w:val="111111"/>
          <w:sz w:val="24"/>
          <w:szCs w:val="24"/>
        </w:rPr>
        <w:t xml:space="preserve"> для всех членов Ассоциации на очередной календарный год утверждается решением Общего собрания членов Ассоциации.</w:t>
      </w:r>
    </w:p>
    <w:p w:rsidR="00B00BBB" w:rsidRPr="006A66CC" w:rsidRDefault="00B00BBB" w:rsidP="00B00BBB">
      <w:pPr>
        <w:tabs>
          <w:tab w:val="left" w:pos="0"/>
        </w:tabs>
        <w:ind w:firstLine="426"/>
        <w:jc w:val="both"/>
        <w:rPr>
          <w:rFonts w:ascii="Times New Roman" w:eastAsia="Times New Roman" w:hAnsi="Times New Roman" w:cs="Times New Roman"/>
          <w:sz w:val="24"/>
          <w:szCs w:val="24"/>
        </w:rPr>
      </w:pPr>
      <w:r w:rsidRPr="006A66CC">
        <w:rPr>
          <w:rFonts w:ascii="Times New Roman" w:hAnsi="Times New Roman" w:cs="Times New Roman"/>
          <w:color w:val="111111"/>
          <w:sz w:val="24"/>
          <w:szCs w:val="24"/>
        </w:rPr>
        <w:t xml:space="preserve">     4.3.3. Членские взносы вносятся членами Ассоциации ежеквартально и </w:t>
      </w:r>
      <w:r w:rsidRPr="006A66CC">
        <w:rPr>
          <w:rFonts w:ascii="Times New Roman" w:eastAsia="Times New Roman" w:hAnsi="Times New Roman" w:cs="Times New Roman"/>
          <w:sz w:val="24"/>
          <w:szCs w:val="24"/>
        </w:rPr>
        <w:t xml:space="preserve">уплачиваются каждым членом Ассоциации не позднее </w:t>
      </w:r>
      <w:r w:rsidR="006B5ED4">
        <w:rPr>
          <w:rFonts w:ascii="Times New Roman" w:eastAsia="Times New Roman" w:hAnsi="Times New Roman" w:cs="Times New Roman"/>
          <w:sz w:val="24"/>
          <w:szCs w:val="24"/>
        </w:rPr>
        <w:t>15</w:t>
      </w:r>
      <w:r w:rsidRPr="006A66CC">
        <w:rPr>
          <w:rFonts w:ascii="Times New Roman" w:eastAsia="Times New Roman" w:hAnsi="Times New Roman" w:cs="Times New Roman"/>
          <w:sz w:val="24"/>
          <w:szCs w:val="24"/>
        </w:rPr>
        <w:t xml:space="preserve"> (</w:t>
      </w:r>
      <w:r w:rsidR="006B5ED4">
        <w:rPr>
          <w:rFonts w:ascii="Times New Roman" w:eastAsia="Times New Roman" w:hAnsi="Times New Roman" w:cs="Times New Roman"/>
          <w:sz w:val="24"/>
          <w:szCs w:val="24"/>
        </w:rPr>
        <w:t>пятнад</w:t>
      </w:r>
      <w:r w:rsidRPr="006A66CC">
        <w:rPr>
          <w:rFonts w:ascii="Times New Roman" w:eastAsia="Times New Roman" w:hAnsi="Times New Roman" w:cs="Times New Roman"/>
          <w:sz w:val="24"/>
          <w:szCs w:val="24"/>
        </w:rPr>
        <w:t xml:space="preserve">цатого) числа </w:t>
      </w:r>
      <w:r w:rsidR="003A08E0">
        <w:rPr>
          <w:rFonts w:ascii="Times New Roman" w:eastAsia="Times New Roman" w:hAnsi="Times New Roman" w:cs="Times New Roman"/>
          <w:sz w:val="24"/>
          <w:szCs w:val="24"/>
        </w:rPr>
        <w:t>второго</w:t>
      </w:r>
      <w:r w:rsidRPr="006A66CC">
        <w:rPr>
          <w:rFonts w:ascii="Times New Roman" w:eastAsia="Times New Roman" w:hAnsi="Times New Roman" w:cs="Times New Roman"/>
          <w:sz w:val="24"/>
          <w:szCs w:val="24"/>
        </w:rPr>
        <w:t xml:space="preserve"> месяца квартала (не позднее </w:t>
      </w:r>
      <w:r w:rsidR="00C04241">
        <w:rPr>
          <w:rFonts w:ascii="Times New Roman" w:eastAsia="Times New Roman" w:hAnsi="Times New Roman" w:cs="Times New Roman"/>
          <w:sz w:val="24"/>
          <w:szCs w:val="24"/>
        </w:rPr>
        <w:t>15</w:t>
      </w:r>
      <w:r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февраля</w:t>
      </w:r>
      <w:r w:rsidRPr="006A66CC">
        <w:rPr>
          <w:rFonts w:ascii="Times New Roman" w:eastAsia="Times New Roman" w:hAnsi="Times New Roman" w:cs="Times New Roman"/>
          <w:sz w:val="24"/>
          <w:szCs w:val="24"/>
        </w:rPr>
        <w:t xml:space="preserve">, </w:t>
      </w:r>
      <w:r w:rsidR="00C04241">
        <w:rPr>
          <w:rFonts w:ascii="Times New Roman" w:eastAsia="Times New Roman" w:hAnsi="Times New Roman" w:cs="Times New Roman"/>
          <w:sz w:val="24"/>
          <w:szCs w:val="24"/>
        </w:rPr>
        <w:t>15</w:t>
      </w:r>
      <w:r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мая</w:t>
      </w:r>
      <w:r w:rsidRPr="006A66CC">
        <w:rPr>
          <w:rFonts w:ascii="Times New Roman" w:eastAsia="Times New Roman" w:hAnsi="Times New Roman" w:cs="Times New Roman"/>
          <w:sz w:val="24"/>
          <w:szCs w:val="24"/>
        </w:rPr>
        <w:t xml:space="preserve">, </w:t>
      </w:r>
      <w:r w:rsidR="00C04241">
        <w:rPr>
          <w:rFonts w:ascii="Times New Roman" w:eastAsia="Times New Roman" w:hAnsi="Times New Roman" w:cs="Times New Roman"/>
          <w:sz w:val="24"/>
          <w:szCs w:val="24"/>
        </w:rPr>
        <w:t xml:space="preserve">15 </w:t>
      </w:r>
      <w:r w:rsidR="003A08E0">
        <w:rPr>
          <w:rFonts w:ascii="Times New Roman" w:eastAsia="Times New Roman" w:hAnsi="Times New Roman" w:cs="Times New Roman"/>
          <w:sz w:val="24"/>
          <w:szCs w:val="24"/>
        </w:rPr>
        <w:t>августа</w:t>
      </w:r>
      <w:r w:rsidR="00C04241">
        <w:rPr>
          <w:rFonts w:ascii="Times New Roman" w:eastAsia="Times New Roman" w:hAnsi="Times New Roman" w:cs="Times New Roman"/>
          <w:sz w:val="24"/>
          <w:szCs w:val="24"/>
        </w:rPr>
        <w:t>, 15</w:t>
      </w:r>
      <w:r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ноября</w:t>
      </w:r>
      <w:r w:rsidRPr="006A66CC">
        <w:rPr>
          <w:rFonts w:ascii="Times New Roman" w:eastAsia="Times New Roman" w:hAnsi="Times New Roman" w:cs="Times New Roman"/>
          <w:sz w:val="24"/>
          <w:szCs w:val="24"/>
        </w:rPr>
        <w:t xml:space="preserve">) посредством безналичного перечисления денежных средств на расчетный счет Ассоциации. </w:t>
      </w:r>
    </w:p>
    <w:p w:rsidR="00B00BBB" w:rsidRPr="006A66CC" w:rsidRDefault="00B00BBB" w:rsidP="00B00BBB">
      <w:pPr>
        <w:spacing w:line="240" w:lineRule="auto"/>
        <w:jc w:val="both"/>
        <w:rPr>
          <w:rFonts w:ascii="Times New Roman" w:eastAsia="Times New Roman" w:hAnsi="Times New Roman" w:cs="Times New Roman"/>
          <w:sz w:val="24"/>
          <w:szCs w:val="24"/>
        </w:rPr>
      </w:pPr>
      <w:r w:rsidRPr="006A66CC">
        <w:rPr>
          <w:rFonts w:ascii="Times New Roman" w:eastAsia="Times New Roman" w:hAnsi="Times New Roman" w:cs="Times New Roman"/>
          <w:sz w:val="24"/>
          <w:szCs w:val="24"/>
        </w:rPr>
        <w:t xml:space="preserve">             При этом датой уплаты членского взноса считается дата поступления денежных средств на расчетный счет Ассоциации. </w:t>
      </w:r>
    </w:p>
    <w:p w:rsidR="00B00BBB" w:rsidRPr="006A66CC" w:rsidRDefault="00B00BBB" w:rsidP="00B00BBB">
      <w:pPr>
        <w:spacing w:line="240" w:lineRule="auto"/>
        <w:jc w:val="both"/>
        <w:rPr>
          <w:rFonts w:ascii="Times New Roman" w:eastAsia="Times New Roman" w:hAnsi="Times New Roman" w:cs="Times New Roman"/>
          <w:sz w:val="24"/>
          <w:szCs w:val="24"/>
        </w:rPr>
      </w:pPr>
      <w:r w:rsidRPr="006A66CC">
        <w:rPr>
          <w:rFonts w:ascii="Times New Roman" w:eastAsia="Times New Roman" w:hAnsi="Times New Roman" w:cs="Times New Roman"/>
          <w:sz w:val="24"/>
          <w:szCs w:val="24"/>
        </w:rPr>
        <w:t xml:space="preserve">            Членские взносы могут быть уплачены ранее сроков, установленных настоящим пунктом (авансовым платежом).</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4.3.4. </w:t>
      </w:r>
      <w:proofErr w:type="gramStart"/>
      <w:r w:rsidRPr="006A66CC">
        <w:rPr>
          <w:rFonts w:ascii="Times New Roman" w:hAnsi="Times New Roman" w:cs="Times New Roman"/>
          <w:color w:val="111111"/>
          <w:sz w:val="24"/>
          <w:szCs w:val="24"/>
        </w:rPr>
        <w:t>Вновь принятые в члены Ассоциации индивидуальные предприниматели и юридические лица оплачивают регулярные членские взносы за соответствующий квартал, не позднее 7 (семи) рабочих дней с даты принятия Правлением Ассоциации решения о приеме в члены Ассоциации, в размере, определяемом пропорционально количеству месяцев  до окончания квартала, при этом если решение о приеме в члены было принято после 15 числа текущего месяца, то членский</w:t>
      </w:r>
      <w:proofErr w:type="gramEnd"/>
      <w:r w:rsidRPr="006A66CC">
        <w:rPr>
          <w:rFonts w:ascii="Times New Roman" w:hAnsi="Times New Roman" w:cs="Times New Roman"/>
          <w:color w:val="111111"/>
          <w:sz w:val="24"/>
          <w:szCs w:val="24"/>
        </w:rPr>
        <w:t xml:space="preserve"> взнос за этот месяц не взимается.</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По решению Директора Ассоциации принятому на основании соответствующего письменного обращения от члена Ассоциации, поданного на его имя члену Ассоциации, может быть разрешена </w:t>
      </w:r>
      <w:r w:rsidR="00C04241">
        <w:rPr>
          <w:rFonts w:ascii="Times New Roman" w:hAnsi="Times New Roman" w:cs="Times New Roman"/>
          <w:color w:val="111111"/>
          <w:sz w:val="24"/>
          <w:szCs w:val="24"/>
        </w:rPr>
        <w:t>у</w:t>
      </w:r>
      <w:r w:rsidRPr="006A66CC">
        <w:rPr>
          <w:rFonts w:ascii="Times New Roman" w:hAnsi="Times New Roman" w:cs="Times New Roman"/>
          <w:color w:val="111111"/>
          <w:sz w:val="24"/>
          <w:szCs w:val="24"/>
        </w:rPr>
        <w:t>плат</w:t>
      </w:r>
      <w:r w:rsidR="00C04241">
        <w:rPr>
          <w:rFonts w:ascii="Times New Roman" w:hAnsi="Times New Roman" w:cs="Times New Roman"/>
          <w:color w:val="111111"/>
          <w:sz w:val="24"/>
          <w:szCs w:val="24"/>
        </w:rPr>
        <w:t>а</w:t>
      </w:r>
      <w:r w:rsidRPr="006A66CC">
        <w:rPr>
          <w:rFonts w:ascii="Times New Roman" w:hAnsi="Times New Roman" w:cs="Times New Roman"/>
          <w:color w:val="111111"/>
          <w:sz w:val="24"/>
          <w:szCs w:val="24"/>
        </w:rPr>
        <w:t xml:space="preserve"> членских взносов помесячно.</w:t>
      </w:r>
    </w:p>
    <w:p w:rsidR="00B0479F" w:rsidRDefault="00B0479F"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4.3.5. В случае крайней необходимости члену Ассоциации решением Правления Ассоциации, принятому большинством голосов от общего числа членов Правления присутствующих на заседании, может быть предоставлена рассрочка в уплате членских взносов. Для этого член Ассоциации должен обратиться с заявлением на имя Председателя Правления Ассоциации, в котором необходимо указать причину рассрочки оплаты и предлагаемый график погашения задолженности.</w:t>
      </w:r>
    </w:p>
    <w:p w:rsidR="007917F4" w:rsidRPr="0096719A" w:rsidRDefault="0096719A" w:rsidP="0096719A">
      <w:pPr>
        <w:jc w:val="both"/>
        <w:rPr>
          <w:sz w:val="24"/>
          <w:szCs w:val="24"/>
        </w:rPr>
      </w:pPr>
      <w:r w:rsidRPr="0096719A">
        <w:rPr>
          <w:rFonts w:ascii="Times New Roman" w:eastAsia="Times New Roman" w:hAnsi="Times New Roman" w:cs="Times New Roman"/>
          <w:sz w:val="24"/>
          <w:szCs w:val="24"/>
        </w:rPr>
        <w:tab/>
        <w:t>4</w:t>
      </w:r>
      <w:r w:rsidR="007917F4" w:rsidRPr="0096719A">
        <w:rPr>
          <w:rFonts w:ascii="Times New Roman" w:eastAsia="Times New Roman" w:hAnsi="Times New Roman" w:cs="Times New Roman"/>
          <w:sz w:val="24"/>
          <w:szCs w:val="24"/>
        </w:rPr>
        <w:t xml:space="preserve">.4. Иные взносы членов в </w:t>
      </w:r>
      <w:r w:rsidRPr="0096719A">
        <w:rPr>
          <w:rFonts w:ascii="Times New Roman" w:hAnsi="Times New Roman" w:cs="Times New Roman"/>
          <w:color w:val="111111"/>
          <w:sz w:val="24"/>
          <w:szCs w:val="24"/>
        </w:rPr>
        <w:t>Ассоциацию</w:t>
      </w:r>
      <w:r w:rsidR="007917F4" w:rsidRPr="0096719A">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Pr="0096719A">
        <w:rPr>
          <w:rFonts w:ascii="Times New Roman" w:hAnsi="Times New Roman" w:cs="Times New Roman"/>
          <w:color w:val="111111"/>
          <w:sz w:val="24"/>
          <w:szCs w:val="24"/>
        </w:rPr>
        <w:t>Ассоциацию</w:t>
      </w:r>
      <w:r w:rsidR="007917F4" w:rsidRPr="0096719A">
        <w:rPr>
          <w:rFonts w:ascii="Times New Roman" w:eastAsia="Times New Roman" w:hAnsi="Times New Roman" w:cs="Times New Roman"/>
          <w:sz w:val="24"/>
          <w:szCs w:val="24"/>
        </w:rPr>
        <w:t xml:space="preserve"> должны быть направлены на обеспечение деятельности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приоритетных направлений деятельности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в том числе участие в объединениях СРО. Целевые взносы подразделяются </w:t>
      </w:r>
      <w:proofErr w:type="gramStart"/>
      <w:r w:rsidR="007917F4" w:rsidRPr="0096719A">
        <w:rPr>
          <w:rFonts w:ascii="Times New Roman" w:eastAsia="Times New Roman" w:hAnsi="Times New Roman" w:cs="Times New Roman"/>
          <w:sz w:val="24"/>
          <w:szCs w:val="24"/>
        </w:rPr>
        <w:t>на</w:t>
      </w:r>
      <w:proofErr w:type="gramEnd"/>
      <w:r w:rsidR="007917F4" w:rsidRPr="0096719A">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на периодической и (или) единовременной основе.</w:t>
      </w:r>
    </w:p>
    <w:p w:rsidR="007268F4" w:rsidRPr="00C65211" w:rsidRDefault="007917F4" w:rsidP="007268F4">
      <w:pPr>
        <w:jc w:val="both"/>
        <w:rPr>
          <w:rFonts w:ascii="Times New Roman" w:hAnsi="Times New Roman" w:cs="Times New Roman"/>
          <w:sz w:val="24"/>
          <w:szCs w:val="24"/>
        </w:rPr>
      </w:pPr>
      <w:r w:rsidRPr="0096719A">
        <w:rPr>
          <w:rFonts w:ascii="Times New Roman" w:eastAsia="Times New Roman" w:hAnsi="Times New Roman" w:cs="Times New Roman"/>
          <w:sz w:val="24"/>
          <w:szCs w:val="24"/>
        </w:rPr>
        <w:lastRenderedPageBreak/>
        <w:tab/>
      </w:r>
      <w:r w:rsidR="007268F4">
        <w:rPr>
          <w:rFonts w:ascii="Times New Roman" w:eastAsia="Times New Roman" w:hAnsi="Times New Roman" w:cs="Times New Roman"/>
          <w:sz w:val="24"/>
          <w:szCs w:val="24"/>
        </w:rPr>
        <w:t>4</w:t>
      </w:r>
      <w:r w:rsidRPr="0096719A">
        <w:rPr>
          <w:rFonts w:ascii="Times New Roman" w:eastAsia="Times New Roman" w:hAnsi="Times New Roman" w:cs="Times New Roman"/>
          <w:sz w:val="24"/>
          <w:szCs w:val="24"/>
        </w:rPr>
        <w:t xml:space="preserve">.4.1. </w:t>
      </w:r>
      <w:proofErr w:type="gramStart"/>
      <w:r w:rsidRPr="0096719A">
        <w:rPr>
          <w:rFonts w:ascii="Times New Roman" w:eastAsia="Times New Roman" w:hAnsi="Times New Roman" w:cs="Times New Roman"/>
          <w:sz w:val="24"/>
          <w:szCs w:val="24"/>
        </w:rPr>
        <w:t xml:space="preserve">Члены </w:t>
      </w:r>
      <w:r w:rsidR="0096719A" w:rsidRPr="00182356">
        <w:rPr>
          <w:rFonts w:ascii="Times New Roman" w:hAnsi="Times New Roman" w:cs="Times New Roman"/>
          <w:color w:val="111111"/>
          <w:sz w:val="24"/>
          <w:szCs w:val="24"/>
        </w:rPr>
        <w:t>Ассоциации</w:t>
      </w:r>
      <w:r w:rsidRPr="0096719A">
        <w:rPr>
          <w:rFonts w:ascii="Times New Roman" w:eastAsia="Times New Roman" w:hAnsi="Times New Roman" w:cs="Times New Roman"/>
          <w:sz w:val="24"/>
          <w:szCs w:val="24"/>
        </w:rPr>
        <w:t xml:space="preserve"> обязаны вносить ежегодный целевой взнос на нужды </w:t>
      </w:r>
      <w:r w:rsidR="007268F4" w:rsidRPr="007268F4">
        <w:rPr>
          <w:rFonts w:ascii="Times New Roman" w:eastAsia="Times New Roman" w:hAnsi="Times New Roman" w:cs="Times New Roman"/>
          <w:sz w:val="24"/>
          <w:szCs w:val="24"/>
        </w:rPr>
        <w:t>Национального объединения изыскателей и проектировщиков</w:t>
      </w:r>
      <w:r w:rsidRPr="0096719A">
        <w:rPr>
          <w:rFonts w:ascii="Times New Roman" w:eastAsia="Times New Roman" w:hAnsi="Times New Roman" w:cs="Times New Roman"/>
          <w:sz w:val="24"/>
          <w:szCs w:val="24"/>
        </w:rPr>
        <w:t xml:space="preserve">, членом которого является </w:t>
      </w:r>
      <w:r w:rsidR="007268F4">
        <w:rPr>
          <w:rFonts w:ascii="Times New Roman" w:eastAsia="Times New Roman" w:hAnsi="Times New Roman" w:cs="Times New Roman"/>
          <w:sz w:val="24"/>
          <w:szCs w:val="24"/>
        </w:rPr>
        <w:t>Ассоциация</w:t>
      </w:r>
      <w:r w:rsidRPr="0096719A">
        <w:rPr>
          <w:rFonts w:ascii="Times New Roman" w:eastAsia="Times New Roman" w:hAnsi="Times New Roman" w:cs="Times New Roman"/>
          <w:sz w:val="24"/>
          <w:szCs w:val="24"/>
        </w:rPr>
        <w:t xml:space="preserve">, в размере, установленном на одного члена </w:t>
      </w:r>
      <w:r w:rsidR="007268F4" w:rsidRPr="00182356">
        <w:rPr>
          <w:rFonts w:ascii="Times New Roman" w:hAnsi="Times New Roman" w:cs="Times New Roman"/>
          <w:color w:val="111111"/>
          <w:sz w:val="24"/>
          <w:szCs w:val="24"/>
        </w:rPr>
        <w:t>Ассоциации</w:t>
      </w:r>
      <w:r w:rsidRPr="0096719A">
        <w:rPr>
          <w:rFonts w:ascii="Times New Roman" w:eastAsia="Times New Roman" w:hAnsi="Times New Roman" w:cs="Times New Roman"/>
          <w:sz w:val="24"/>
          <w:szCs w:val="24"/>
        </w:rPr>
        <w:t xml:space="preserve"> </w:t>
      </w:r>
      <w:r w:rsidR="007268F4" w:rsidRPr="007268F4">
        <w:rPr>
          <w:rFonts w:ascii="Times New Roman" w:eastAsia="Times New Roman" w:hAnsi="Times New Roman" w:cs="Times New Roman"/>
          <w:sz w:val="24"/>
          <w:szCs w:val="24"/>
        </w:rPr>
        <w:t>Всероссийским съездом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C65211">
        <w:rPr>
          <w:rFonts w:ascii="Times New Roman" w:eastAsia="Times New Roman" w:hAnsi="Times New Roman" w:cs="Times New Roman"/>
          <w:sz w:val="24"/>
          <w:szCs w:val="24"/>
        </w:rPr>
        <w:t xml:space="preserve"> </w:t>
      </w:r>
      <w:r w:rsidR="00C65211" w:rsidRPr="00C65211">
        <w:rPr>
          <w:rFonts w:ascii="Times New Roman" w:hAnsi="Times New Roman" w:cs="Times New Roman"/>
          <w:sz w:val="24"/>
          <w:szCs w:val="24"/>
        </w:rPr>
        <w:t>(1/12 доля ежегодного целевого взноса на нужды Национального объединения</w:t>
      </w:r>
      <w:r w:rsidR="00C65211">
        <w:rPr>
          <w:rFonts w:ascii="Times New Roman" w:hAnsi="Times New Roman" w:cs="Times New Roman"/>
          <w:sz w:val="24"/>
          <w:szCs w:val="24"/>
        </w:rPr>
        <w:t xml:space="preserve"> изыскателей и проектировщиков</w:t>
      </w:r>
      <w:proofErr w:type="gramEnd"/>
      <w:r w:rsidR="00C65211" w:rsidRPr="00C65211">
        <w:rPr>
          <w:rFonts w:ascii="Times New Roman" w:hAnsi="Times New Roman" w:cs="Times New Roman"/>
          <w:sz w:val="24"/>
          <w:szCs w:val="24"/>
        </w:rPr>
        <w:t xml:space="preserve"> входит в размер ежемесячного членского взноса в </w:t>
      </w:r>
      <w:r w:rsidR="00C65211">
        <w:rPr>
          <w:rFonts w:ascii="Times New Roman" w:hAnsi="Times New Roman" w:cs="Times New Roman"/>
          <w:sz w:val="24"/>
          <w:szCs w:val="24"/>
        </w:rPr>
        <w:t>Ассоциацию</w:t>
      </w:r>
      <w:r w:rsidR="00C65211" w:rsidRPr="00C65211">
        <w:rPr>
          <w:rFonts w:ascii="Times New Roman" w:hAnsi="Times New Roman" w:cs="Times New Roman"/>
          <w:sz w:val="24"/>
          <w:szCs w:val="24"/>
        </w:rPr>
        <w:t>).</w:t>
      </w:r>
    </w:p>
    <w:p w:rsidR="007917F4" w:rsidRPr="007268F4" w:rsidRDefault="007917F4" w:rsidP="00BA2F4E">
      <w:pPr>
        <w:jc w:val="both"/>
        <w:rPr>
          <w:sz w:val="24"/>
          <w:szCs w:val="24"/>
        </w:rPr>
      </w:pPr>
      <w:r w:rsidRPr="0096719A">
        <w:rPr>
          <w:rFonts w:ascii="Times New Roman" w:eastAsia="Times New Roman" w:hAnsi="Times New Roman" w:cs="Times New Roman"/>
          <w:sz w:val="24"/>
          <w:szCs w:val="24"/>
        </w:rPr>
        <w:tab/>
      </w:r>
      <w:r w:rsidR="007268F4" w:rsidRPr="007268F4">
        <w:rPr>
          <w:rFonts w:ascii="Times New Roman" w:eastAsia="Times New Roman" w:hAnsi="Times New Roman" w:cs="Times New Roman"/>
          <w:sz w:val="24"/>
          <w:szCs w:val="24"/>
        </w:rPr>
        <w:t>4</w:t>
      </w:r>
      <w:r w:rsidRPr="007268F4">
        <w:rPr>
          <w:rFonts w:ascii="Times New Roman" w:eastAsia="Times New Roman" w:hAnsi="Times New Roman" w:cs="Times New Roman"/>
          <w:sz w:val="24"/>
          <w:szCs w:val="24"/>
        </w:rPr>
        <w:t xml:space="preserve">.4.3. </w:t>
      </w:r>
      <w:r w:rsidR="00C04241">
        <w:rPr>
          <w:rFonts w:ascii="Times New Roman" w:eastAsia="Times New Roman" w:hAnsi="Times New Roman" w:cs="Times New Roman"/>
          <w:sz w:val="24"/>
          <w:szCs w:val="24"/>
        </w:rPr>
        <w:t>В</w:t>
      </w:r>
      <w:r w:rsidRPr="007268F4">
        <w:rPr>
          <w:rFonts w:ascii="Times New Roman" w:eastAsia="Times New Roman" w:hAnsi="Times New Roman" w:cs="Times New Roman"/>
          <w:sz w:val="24"/>
          <w:szCs w:val="24"/>
        </w:rPr>
        <w:t xml:space="preserve">зносы в компенсационный фонд возмещения вреда </w:t>
      </w:r>
      <w:r w:rsidR="007268F4" w:rsidRPr="007268F4">
        <w:rPr>
          <w:rFonts w:ascii="Times New Roman" w:eastAsia="Times New Roman" w:hAnsi="Times New Roman" w:cs="Times New Roman"/>
          <w:sz w:val="24"/>
          <w:szCs w:val="24"/>
        </w:rPr>
        <w:t>Ассоциации</w:t>
      </w:r>
      <w:r w:rsidRPr="007268F4">
        <w:rPr>
          <w:rFonts w:ascii="Times New Roman" w:eastAsia="Times New Roman" w:hAnsi="Times New Roman" w:cs="Times New Roman"/>
          <w:sz w:val="24"/>
          <w:szCs w:val="24"/>
        </w:rPr>
        <w:t xml:space="preserve">, в том числе дополнительный взнос в случае восполнения компенсационного фонда возмещения вреда </w:t>
      </w:r>
      <w:r w:rsidR="007268F4" w:rsidRPr="007268F4">
        <w:rPr>
          <w:rFonts w:ascii="Times New Roman" w:eastAsia="Times New Roman" w:hAnsi="Times New Roman" w:cs="Times New Roman"/>
          <w:sz w:val="24"/>
          <w:szCs w:val="24"/>
        </w:rPr>
        <w:t>Ассоциации</w:t>
      </w:r>
      <w:r w:rsidRPr="007268F4">
        <w:rPr>
          <w:rFonts w:ascii="Times New Roman" w:eastAsia="Times New Roman" w:hAnsi="Times New Roman" w:cs="Times New Roman"/>
          <w:sz w:val="24"/>
          <w:szCs w:val="24"/>
        </w:rPr>
        <w:t>, уплачиваются в соответствии с Положением о компенсационном фонде возмещения вреда.</w:t>
      </w:r>
    </w:p>
    <w:p w:rsidR="007917F4" w:rsidRDefault="00C04241" w:rsidP="007268F4">
      <w:pPr>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917F4" w:rsidRPr="007268F4">
        <w:rPr>
          <w:rFonts w:ascii="Times New Roman" w:eastAsia="Times New Roman" w:hAnsi="Times New Roman" w:cs="Times New Roman"/>
          <w:sz w:val="24"/>
          <w:szCs w:val="24"/>
        </w:rPr>
        <w:t xml:space="preserve">зносы в компенсационный фонд обеспечения договорных обязательств </w:t>
      </w:r>
      <w:r w:rsidR="007268F4"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xml:space="preserve">, в том числе дополнительный взнос в случае восполнения компенсационного фонда обеспечения договорных обязательств </w:t>
      </w:r>
      <w:r w:rsidR="007268F4"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уплачиваются в соответствии с Положением о компенсационном фонде обеспечения договорных обязательств.</w:t>
      </w:r>
    </w:p>
    <w:p w:rsidR="00B0479F" w:rsidRPr="00A628A2" w:rsidRDefault="00B0479F" w:rsidP="00B0479F">
      <w:pPr>
        <w:ind w:firstLine="426"/>
        <w:jc w:val="both"/>
        <w:rPr>
          <w:rFonts w:ascii="Times New Roman" w:hAnsi="Times New Roman" w:cs="Times New Roman"/>
          <w:color w:val="111111"/>
          <w:sz w:val="24"/>
          <w:szCs w:val="24"/>
        </w:rPr>
      </w:pPr>
      <w:r>
        <w:rPr>
          <w:rFonts w:ascii="Times New Roman" w:eastAsia="Times New Roman" w:hAnsi="Times New Roman" w:cs="Times New Roman"/>
          <w:sz w:val="24"/>
          <w:szCs w:val="24"/>
        </w:rPr>
        <w:t xml:space="preserve">    4.5. </w:t>
      </w:r>
      <w:r w:rsidRPr="00A628A2">
        <w:rPr>
          <w:rFonts w:ascii="Times New Roman" w:hAnsi="Times New Roman" w:cs="Times New Roman"/>
          <w:color w:val="111111"/>
          <w:sz w:val="24"/>
          <w:szCs w:val="24"/>
        </w:rPr>
        <w:t>В исключительных случаях по желанию члена Ассоциации с разрешения Правления  Ассоциации членские, вступительные и целевые взносы могут уплачиваться в не денежной форме, т.е., иными платежными средствами (материалами, основными средствами, нематериальными активами и тому подобным).</w:t>
      </w:r>
    </w:p>
    <w:p w:rsidR="007917F4" w:rsidRDefault="007268F4" w:rsidP="007268F4">
      <w:pPr>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917F4" w:rsidRPr="007268F4">
        <w:rPr>
          <w:rFonts w:ascii="Times New Roman" w:eastAsia="Times New Roman" w:hAnsi="Times New Roman" w:cs="Times New Roman"/>
          <w:sz w:val="24"/>
          <w:szCs w:val="24"/>
        </w:rPr>
        <w:t>.</w:t>
      </w:r>
      <w:r w:rsidR="00B0479F">
        <w:rPr>
          <w:rFonts w:ascii="Times New Roman" w:eastAsia="Times New Roman" w:hAnsi="Times New Roman" w:cs="Times New Roman"/>
          <w:sz w:val="24"/>
          <w:szCs w:val="24"/>
        </w:rPr>
        <w:t>6</w:t>
      </w:r>
      <w:r w:rsidR="007917F4" w:rsidRPr="007268F4">
        <w:rPr>
          <w:rFonts w:ascii="Times New Roman" w:eastAsia="Times New Roman" w:hAnsi="Times New Roman" w:cs="Times New Roman"/>
          <w:sz w:val="24"/>
          <w:szCs w:val="24"/>
        </w:rPr>
        <w:t xml:space="preserve">. </w:t>
      </w:r>
      <w:r w:rsidR="00B0479F">
        <w:rPr>
          <w:rFonts w:ascii="Times New Roman" w:eastAsia="Times New Roman" w:hAnsi="Times New Roman" w:cs="Times New Roman"/>
          <w:sz w:val="24"/>
          <w:szCs w:val="24"/>
        </w:rPr>
        <w:t xml:space="preserve"> </w:t>
      </w:r>
      <w:proofErr w:type="gramStart"/>
      <w:r w:rsidR="007917F4" w:rsidRPr="007268F4">
        <w:rPr>
          <w:rFonts w:ascii="Times New Roman" w:eastAsia="Times New Roman" w:hAnsi="Times New Roman" w:cs="Times New Roman"/>
          <w:sz w:val="24"/>
          <w:szCs w:val="24"/>
        </w:rPr>
        <w:t xml:space="preserve">При прекращении членства в </w:t>
      </w:r>
      <w:r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roofErr w:type="gramEnd"/>
    </w:p>
    <w:p w:rsidR="00B0479F" w:rsidRPr="001E1756" w:rsidRDefault="00B0479F" w:rsidP="007268F4">
      <w:pPr>
        <w:ind w:firstLine="690"/>
        <w:jc w:val="both"/>
        <w:rPr>
          <w:sz w:val="16"/>
          <w:szCs w:val="16"/>
        </w:rPr>
      </w:pPr>
    </w:p>
    <w:p w:rsidR="00F94850" w:rsidRDefault="00F94850" w:rsidP="00B0479F">
      <w:pPr>
        <w:ind w:firstLine="709"/>
        <w:jc w:val="both"/>
        <w:rPr>
          <w:rFonts w:ascii="Times New Roman" w:eastAsia="Times New Roman" w:hAnsi="Times New Roman" w:cs="Times New Roman"/>
          <w:b/>
          <w:sz w:val="24"/>
          <w:szCs w:val="24"/>
        </w:rPr>
      </w:pPr>
      <w:r w:rsidRPr="009A57C1">
        <w:rPr>
          <w:rFonts w:ascii="Times New Roman" w:eastAsia="Times New Roman" w:hAnsi="Times New Roman" w:cs="Times New Roman"/>
          <w:sz w:val="24"/>
          <w:szCs w:val="24"/>
        </w:rPr>
        <w:tab/>
      </w:r>
      <w:r w:rsidRPr="00A628A2">
        <w:rPr>
          <w:rFonts w:ascii="Times New Roman" w:hAnsi="Times New Roman" w:cs="Times New Roman"/>
          <w:b/>
          <w:bCs/>
          <w:sz w:val="24"/>
          <w:szCs w:val="24"/>
        </w:rPr>
        <w:t xml:space="preserve">5. Основания и порядок прекращения членства в </w:t>
      </w:r>
      <w:r w:rsidR="00A628A2" w:rsidRPr="00A628A2">
        <w:rPr>
          <w:rFonts w:ascii="Times New Roman" w:eastAsia="Times New Roman" w:hAnsi="Times New Roman" w:cs="Times New Roman"/>
          <w:b/>
          <w:sz w:val="24"/>
          <w:szCs w:val="24"/>
        </w:rPr>
        <w:t>Ассоциации</w:t>
      </w:r>
    </w:p>
    <w:p w:rsidR="00FD4FD3" w:rsidRPr="001E1756" w:rsidRDefault="00FD4FD3" w:rsidP="00B0479F">
      <w:pPr>
        <w:ind w:firstLine="709"/>
        <w:jc w:val="both"/>
        <w:rPr>
          <w:rFonts w:ascii="Times New Roman" w:hAnsi="Times New Roman" w:cs="Times New Roman"/>
          <w:b/>
          <w:bCs/>
          <w:sz w:val="16"/>
          <w:szCs w:val="16"/>
        </w:rPr>
      </w:pPr>
    </w:p>
    <w:p w:rsidR="00F94850" w:rsidRDefault="00F94850" w:rsidP="00B0479F">
      <w:pPr>
        <w:ind w:firstLine="720"/>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 xml:space="preserve">5.1. Членство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прекращается</w:t>
      </w:r>
      <w:r w:rsidR="00B0479F">
        <w:rPr>
          <w:rFonts w:ascii="Times New Roman" w:eastAsia="Times New Roman" w:hAnsi="Times New Roman" w:cs="Times New Roman"/>
          <w:sz w:val="24"/>
          <w:szCs w:val="24"/>
        </w:rPr>
        <w:t xml:space="preserve"> по основаниям и в </w:t>
      </w:r>
      <w:r w:rsidRPr="00A628A2">
        <w:rPr>
          <w:rFonts w:ascii="Times New Roman" w:eastAsia="Times New Roman" w:hAnsi="Times New Roman" w:cs="Times New Roman"/>
          <w:sz w:val="24"/>
          <w:szCs w:val="24"/>
        </w:rPr>
        <w:t xml:space="preserve"> случа</w:t>
      </w:r>
      <w:r w:rsidR="00B0479F">
        <w:rPr>
          <w:rFonts w:ascii="Times New Roman" w:eastAsia="Times New Roman" w:hAnsi="Times New Roman" w:cs="Times New Roman"/>
          <w:sz w:val="24"/>
          <w:szCs w:val="24"/>
        </w:rPr>
        <w:t>ях</w:t>
      </w:r>
      <w:r w:rsidRPr="00A628A2">
        <w:rPr>
          <w:rFonts w:ascii="Times New Roman" w:eastAsia="Times New Roman" w:hAnsi="Times New Roman" w:cs="Times New Roman"/>
          <w:sz w:val="24"/>
          <w:szCs w:val="24"/>
        </w:rPr>
        <w:t>:</w:t>
      </w:r>
    </w:p>
    <w:p w:rsidR="004B5C6D" w:rsidRDefault="004B5C6D" w:rsidP="004B5C6D">
      <w:pPr>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4B5C6D">
        <w:rPr>
          <w:rFonts w:ascii="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C6D" w:rsidRPr="004B5C6D" w:rsidRDefault="004B5C6D"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4B5C6D">
        <w:rPr>
          <w:rFonts w:ascii="Times New Roman" w:hAnsi="Times New Roman" w:cs="Times New Roman"/>
          <w:sz w:val="24"/>
          <w:szCs w:val="24"/>
        </w:rPr>
        <w:t xml:space="preserve">несоблюдение членом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требований технических регламентов, повлекшее за собой причинение вреда;</w:t>
      </w:r>
    </w:p>
    <w:p w:rsidR="004B5C6D" w:rsidRPr="004B5C6D" w:rsidRDefault="004B5C6D" w:rsidP="004B5C6D">
      <w:pPr>
        <w:ind w:firstLine="720"/>
        <w:contextualSpacing/>
        <w:jc w:val="both"/>
        <w:rPr>
          <w:rFonts w:ascii="Times New Roman" w:hAnsi="Times New Roman" w:cs="Times New Roman"/>
          <w:sz w:val="24"/>
          <w:szCs w:val="24"/>
        </w:rPr>
      </w:pPr>
      <w:proofErr w:type="gramStart"/>
      <w:r w:rsidRPr="004B5C6D">
        <w:rPr>
          <w:rFonts w:ascii="Times New Roman" w:hAnsi="Times New Roman" w:cs="Times New Roman"/>
          <w:sz w:val="24"/>
          <w:szCs w:val="24"/>
        </w:rPr>
        <w:t xml:space="preserve">3) неоднократное в течение одного года или грубое нарушение членом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объектов капитального строительства, утвержденных </w:t>
      </w:r>
      <w:r w:rsidRPr="004B5C6D">
        <w:rPr>
          <w:rFonts w:ascii="Times New Roman" w:eastAsia="Times New Roman" w:hAnsi="Times New Roman" w:cs="Times New Roman"/>
          <w:sz w:val="24"/>
          <w:szCs w:val="24"/>
        </w:rPr>
        <w:t>Национальн</w:t>
      </w:r>
      <w:r w:rsidR="00316372">
        <w:rPr>
          <w:rFonts w:ascii="Times New Roman" w:eastAsia="Times New Roman" w:hAnsi="Times New Roman" w:cs="Times New Roman"/>
          <w:sz w:val="24"/>
          <w:szCs w:val="24"/>
        </w:rPr>
        <w:t>ым</w:t>
      </w:r>
      <w:r w:rsidRPr="004B5C6D">
        <w:rPr>
          <w:rFonts w:ascii="Times New Roman" w:eastAsia="Times New Roman" w:hAnsi="Times New Roman" w:cs="Times New Roman"/>
          <w:sz w:val="24"/>
          <w:szCs w:val="24"/>
        </w:rPr>
        <w:t xml:space="preserve"> объединение</w:t>
      </w:r>
      <w:r w:rsidR="00316372">
        <w:rPr>
          <w:rFonts w:ascii="Times New Roman" w:eastAsia="Times New Roman" w:hAnsi="Times New Roman" w:cs="Times New Roman"/>
          <w:sz w:val="24"/>
          <w:szCs w:val="24"/>
        </w:rPr>
        <w:t>м</w:t>
      </w:r>
      <w:r w:rsidRPr="004B5C6D">
        <w:rPr>
          <w:rFonts w:ascii="Times New Roman" w:eastAsia="Times New Roman" w:hAnsi="Times New Roman" w:cs="Times New Roman"/>
          <w:sz w:val="24"/>
          <w:szCs w:val="24"/>
        </w:rPr>
        <w:t xml:space="preserve"> </w:t>
      </w:r>
      <w:r w:rsidR="00316372">
        <w:rPr>
          <w:rFonts w:ascii="Times New Roman" w:eastAsia="Times New Roman" w:hAnsi="Times New Roman" w:cs="Times New Roman"/>
          <w:sz w:val="24"/>
          <w:szCs w:val="24"/>
        </w:rPr>
        <w:t>изыскателей и проектировщиков</w:t>
      </w:r>
      <w:r w:rsidRPr="004B5C6D">
        <w:rPr>
          <w:rFonts w:ascii="Times New Roman" w:hAnsi="Times New Roman" w:cs="Times New Roman"/>
          <w:sz w:val="24"/>
          <w:szCs w:val="24"/>
        </w:rPr>
        <w:t xml:space="preserve">, стандартов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настоящего Положения, Положения о контроле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за деятельностью своих членов и (или) иных внутренних документов.</w:t>
      </w:r>
      <w:proofErr w:type="gramEnd"/>
    </w:p>
    <w:p w:rsidR="000969FB" w:rsidRDefault="005334B5"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4) неоднократная неуплата</w:t>
      </w:r>
      <w:r w:rsidR="004B5C6D" w:rsidRPr="004B5C6D">
        <w:rPr>
          <w:rFonts w:ascii="Times New Roman" w:hAnsi="Times New Roman" w:cs="Times New Roman"/>
          <w:sz w:val="24"/>
          <w:szCs w:val="24"/>
        </w:rPr>
        <w:t xml:space="preserve"> в течение одного года</w:t>
      </w:r>
      <w:r>
        <w:rPr>
          <w:rFonts w:ascii="Times New Roman" w:hAnsi="Times New Roman" w:cs="Times New Roman"/>
          <w:sz w:val="24"/>
          <w:szCs w:val="24"/>
        </w:rPr>
        <w:t xml:space="preserve"> или несвоевременная уплата</w:t>
      </w:r>
      <w:r w:rsidR="004B5C6D" w:rsidRPr="004B5C6D">
        <w:rPr>
          <w:rFonts w:ascii="Times New Roman" w:hAnsi="Times New Roman" w:cs="Times New Roman"/>
          <w:sz w:val="24"/>
          <w:szCs w:val="24"/>
        </w:rPr>
        <w:t xml:space="preserve"> в</w:t>
      </w:r>
      <w:r>
        <w:rPr>
          <w:rFonts w:ascii="Times New Roman" w:hAnsi="Times New Roman" w:cs="Times New Roman"/>
          <w:sz w:val="24"/>
          <w:szCs w:val="24"/>
        </w:rPr>
        <w:t xml:space="preserve"> течение одного года</w:t>
      </w:r>
      <w:r w:rsidR="004B5C6D" w:rsidRPr="004B5C6D">
        <w:rPr>
          <w:rFonts w:ascii="Times New Roman" w:hAnsi="Times New Roman" w:cs="Times New Roman"/>
          <w:sz w:val="24"/>
          <w:szCs w:val="24"/>
        </w:rPr>
        <w:t xml:space="preserve"> членских взносов</w:t>
      </w:r>
      <w:r>
        <w:rPr>
          <w:rFonts w:ascii="Times New Roman" w:hAnsi="Times New Roman" w:cs="Times New Roman"/>
          <w:sz w:val="24"/>
          <w:szCs w:val="24"/>
        </w:rPr>
        <w:t>;</w:t>
      </w:r>
      <w:r w:rsidR="004B5C6D" w:rsidRPr="004B5C6D">
        <w:rPr>
          <w:rFonts w:ascii="Times New Roman" w:hAnsi="Times New Roman" w:cs="Times New Roman"/>
          <w:sz w:val="24"/>
          <w:szCs w:val="24"/>
        </w:rPr>
        <w:t xml:space="preserve"> </w:t>
      </w:r>
    </w:p>
    <w:p w:rsidR="004B5C6D" w:rsidRPr="004B5C6D" w:rsidRDefault="004B5C6D" w:rsidP="004B5C6D">
      <w:pPr>
        <w:ind w:firstLine="720"/>
        <w:contextualSpacing/>
        <w:jc w:val="both"/>
        <w:rPr>
          <w:rFonts w:ascii="Times New Roman" w:hAnsi="Times New Roman" w:cs="Times New Roman"/>
          <w:sz w:val="24"/>
          <w:szCs w:val="24"/>
        </w:rPr>
      </w:pPr>
      <w:r w:rsidRPr="004B5C6D">
        <w:rPr>
          <w:rFonts w:ascii="Times New Roman" w:hAnsi="Times New Roman" w:cs="Times New Roman"/>
          <w:sz w:val="24"/>
          <w:szCs w:val="24"/>
        </w:rPr>
        <w:lastRenderedPageBreak/>
        <w:t xml:space="preserve">5) невнесение дополнительного взноса в компенсационный фонд возмещения вреда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в установленный срок в соответствии с Положением о компенса</w:t>
      </w:r>
      <w:r w:rsidR="00650A0B">
        <w:rPr>
          <w:rFonts w:ascii="Times New Roman" w:hAnsi="Times New Roman" w:cs="Times New Roman"/>
          <w:sz w:val="24"/>
          <w:szCs w:val="24"/>
        </w:rPr>
        <w:t xml:space="preserve">ционном фонде возмещения вреда </w:t>
      </w:r>
      <w:r w:rsidR="00650A0B" w:rsidRPr="00650A0B">
        <w:rPr>
          <w:rFonts w:ascii="Times New Roman" w:hAnsi="Times New Roman" w:cs="Times New Roman"/>
          <w:sz w:val="24"/>
          <w:szCs w:val="24"/>
        </w:rPr>
        <w:t xml:space="preserve">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w:t>
      </w:r>
    </w:p>
    <w:p w:rsidR="004B5C6D" w:rsidRDefault="004B5C6D" w:rsidP="004B5C6D">
      <w:pPr>
        <w:ind w:firstLine="720"/>
        <w:contextualSpacing/>
        <w:jc w:val="both"/>
        <w:rPr>
          <w:rFonts w:ascii="Times New Roman" w:hAnsi="Times New Roman" w:cs="Times New Roman"/>
          <w:sz w:val="24"/>
          <w:szCs w:val="24"/>
        </w:rPr>
      </w:pPr>
      <w:r w:rsidRPr="004B5C6D">
        <w:rPr>
          <w:rFonts w:ascii="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w:t>
      </w:r>
    </w:p>
    <w:p w:rsidR="00B721C8" w:rsidRPr="00A628A2" w:rsidRDefault="00B721C8" w:rsidP="00B721C8">
      <w:pPr>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Pr="00A628A2">
        <w:rPr>
          <w:rFonts w:ascii="Times New Roman" w:eastAsia="Times New Roman" w:hAnsi="Times New Roman" w:cs="Times New Roman"/>
          <w:sz w:val="24"/>
          <w:szCs w:val="24"/>
        </w:rPr>
        <w:t xml:space="preserve">смерти индивидуального предпринимателя - члена </w:t>
      </w:r>
      <w:r>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или ликвидации юридического лица - члена </w:t>
      </w:r>
      <w:r>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w:t>
      </w:r>
    </w:p>
    <w:p w:rsidR="004B5C6D" w:rsidRPr="004B5C6D" w:rsidRDefault="000969FB"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8</w:t>
      </w:r>
      <w:r w:rsidR="004B5C6D" w:rsidRPr="004B5C6D">
        <w:rPr>
          <w:rFonts w:ascii="Times New Roman" w:hAnsi="Times New Roman" w:cs="Times New Roman"/>
          <w:sz w:val="24"/>
          <w:szCs w:val="24"/>
        </w:rPr>
        <w:t xml:space="preserve">) присоединение </w:t>
      </w:r>
      <w:r w:rsidR="004B5C6D">
        <w:rPr>
          <w:rFonts w:ascii="Times New Roman" w:eastAsia="Times New Roman" w:hAnsi="Times New Roman" w:cs="Times New Roman"/>
          <w:sz w:val="24"/>
          <w:szCs w:val="24"/>
        </w:rPr>
        <w:t>Ассоциации</w:t>
      </w:r>
      <w:r w:rsidR="004B5C6D" w:rsidRPr="004B5C6D">
        <w:rPr>
          <w:rFonts w:ascii="Times New Roman" w:hAnsi="Times New Roman" w:cs="Times New Roman"/>
          <w:sz w:val="24"/>
          <w:szCs w:val="24"/>
        </w:rPr>
        <w:t xml:space="preserve"> к другой саморегулируемой организации;</w:t>
      </w:r>
    </w:p>
    <w:p w:rsidR="004B5C6D" w:rsidRPr="004B5C6D" w:rsidRDefault="000969FB"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9</w:t>
      </w:r>
      <w:r w:rsidR="004B5C6D" w:rsidRPr="004B5C6D">
        <w:rPr>
          <w:rFonts w:ascii="Times New Roman" w:hAnsi="Times New Roman" w:cs="Times New Roman"/>
          <w:sz w:val="24"/>
          <w:szCs w:val="24"/>
        </w:rPr>
        <w:t xml:space="preserve">) иные основания и случаи в соответствии с законодательством Российской Федерации и внутренними документами </w:t>
      </w:r>
      <w:r w:rsidR="005334B5">
        <w:rPr>
          <w:rFonts w:ascii="Times New Roman" w:hAnsi="Times New Roman" w:cs="Times New Roman"/>
          <w:sz w:val="24"/>
          <w:szCs w:val="24"/>
        </w:rPr>
        <w:t>Ассоциации</w:t>
      </w:r>
      <w:r w:rsidR="004B5C6D" w:rsidRPr="004B5C6D">
        <w:rPr>
          <w:rFonts w:ascii="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5.2. Член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вправе в любое время выйти из состава членов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по своему усмотрению, при этом он обязан подать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 xml:space="preserve"> заявление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Членство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прекращается со дня </w:t>
      </w:r>
      <w:proofErr w:type="gramStart"/>
      <w:r w:rsidRPr="00A628A2">
        <w:rPr>
          <w:rFonts w:ascii="Times New Roman" w:eastAsia="Times New Roman" w:hAnsi="Times New Roman" w:cs="Times New Roman"/>
          <w:sz w:val="24"/>
          <w:szCs w:val="24"/>
        </w:rPr>
        <w:t>поступления</w:t>
      </w:r>
      <w:proofErr w:type="gramEnd"/>
      <w:r w:rsidRPr="00A628A2">
        <w:rPr>
          <w:rFonts w:ascii="Times New Roman" w:eastAsia="Times New Roman" w:hAnsi="Times New Roman" w:cs="Times New Roman"/>
          <w:sz w:val="24"/>
          <w:szCs w:val="24"/>
        </w:rPr>
        <w:t xml:space="preserve">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 xml:space="preserve"> подписанного уполномоченным лицом заявления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К указанному заявлению должны быть приложены следующие документы:</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2) в случае, если законом и (или) учредительными документами юридического лица -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установлен порядок принятия решения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предусматривающий принятие соответствующего решения органами управления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к заявлению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В случае отсутствия вместе с заявлением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указанных в настоящем пункте документов (при необходимости их наличия) заявление о выходе из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считается не поступившим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w:t>
      </w:r>
    </w:p>
    <w:p w:rsidR="00F94850" w:rsidRDefault="00634242" w:rsidP="006342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850" w:rsidRPr="00A628A2">
        <w:rPr>
          <w:rFonts w:ascii="Times New Roman" w:eastAsia="Times New Roman" w:hAnsi="Times New Roman" w:cs="Times New Roman"/>
          <w:sz w:val="24"/>
          <w:szCs w:val="24"/>
        </w:rPr>
        <w:t xml:space="preserve">5.3.  </w:t>
      </w:r>
      <w:proofErr w:type="gramStart"/>
      <w:r w:rsidR="00A628A2">
        <w:rPr>
          <w:rFonts w:ascii="Times New Roman" w:eastAsia="Times New Roman" w:hAnsi="Times New Roman" w:cs="Times New Roman"/>
          <w:sz w:val="24"/>
          <w:szCs w:val="24"/>
        </w:rPr>
        <w:t>Ассоциация</w:t>
      </w:r>
      <w:r w:rsidR="00F94850" w:rsidRPr="00A628A2">
        <w:rPr>
          <w:rFonts w:ascii="Times New Roman" w:eastAsia="Times New Roman" w:hAnsi="Times New Roman" w:cs="Times New Roman"/>
          <w:sz w:val="24"/>
          <w:szCs w:val="24"/>
        </w:rPr>
        <w:t xml:space="preserve"> в день поступления в нее заявления члена </w:t>
      </w:r>
      <w:r w:rsidR="00A628A2">
        <w:rPr>
          <w:rFonts w:ascii="Times New Roman" w:eastAsia="Times New Roman" w:hAnsi="Times New Roman" w:cs="Times New Roman"/>
          <w:sz w:val="24"/>
          <w:szCs w:val="24"/>
        </w:rPr>
        <w:t>Ассоциации</w:t>
      </w:r>
      <w:r w:rsidR="00A628A2" w:rsidRPr="00A628A2">
        <w:rPr>
          <w:rFonts w:ascii="Times New Roman" w:eastAsia="Times New Roman" w:hAnsi="Times New Roman" w:cs="Times New Roman"/>
          <w:sz w:val="24"/>
          <w:szCs w:val="24"/>
        </w:rPr>
        <w:t xml:space="preserve"> </w:t>
      </w:r>
      <w:r w:rsidR="00F94850" w:rsidRPr="00A628A2">
        <w:rPr>
          <w:rFonts w:ascii="Times New Roman" w:eastAsia="Times New Roman" w:hAnsi="Times New Roman" w:cs="Times New Roman"/>
          <w:sz w:val="24"/>
          <w:szCs w:val="24"/>
        </w:rPr>
        <w:t xml:space="preserve">о добровольном прекращении его членства в </w:t>
      </w:r>
      <w:r w:rsidR="00A628A2">
        <w:rPr>
          <w:rFonts w:ascii="Times New Roman" w:eastAsia="Times New Roman" w:hAnsi="Times New Roman" w:cs="Times New Roman"/>
          <w:sz w:val="24"/>
          <w:szCs w:val="24"/>
        </w:rPr>
        <w:t>Ассоциации</w:t>
      </w:r>
      <w:r w:rsidR="00F94850" w:rsidRPr="00A628A2">
        <w:rPr>
          <w:rFonts w:ascii="Times New Roman" w:eastAsia="Times New Roman" w:hAnsi="Times New Roman" w:cs="Times New Roman"/>
          <w:sz w:val="24"/>
          <w:szCs w:val="24"/>
        </w:rPr>
        <w:t xml:space="preserve"> вносит в реестр членов </w:t>
      </w:r>
      <w:r w:rsidR="00A628A2">
        <w:rPr>
          <w:rFonts w:ascii="Times New Roman" w:eastAsia="Times New Roman" w:hAnsi="Times New Roman" w:cs="Times New Roman"/>
          <w:sz w:val="24"/>
          <w:szCs w:val="24"/>
        </w:rPr>
        <w:t>Ассоциации</w:t>
      </w:r>
      <w:r w:rsidR="00F94850" w:rsidRPr="00A628A2">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A628A2">
        <w:rPr>
          <w:rFonts w:ascii="Times New Roman" w:eastAsia="Times New Roman" w:hAnsi="Times New Roman" w:cs="Times New Roman"/>
          <w:sz w:val="24"/>
          <w:szCs w:val="24"/>
        </w:rPr>
        <w:t>Ассоциации</w:t>
      </w:r>
      <w:r w:rsidR="00F94850" w:rsidRPr="00A628A2">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00F94850" w:rsidRPr="00A628A2">
        <w:rPr>
          <w:rFonts w:ascii="Times New Roman" w:eastAsia="Times New Roman" w:hAnsi="Times New Roman" w:cs="Times New Roman"/>
          <w:sz w:val="24"/>
          <w:szCs w:val="24"/>
        </w:rPr>
        <w:t xml:space="preserve"> документов) направляет в Национальное объединение изыскателей и проектировщиков, уведомление об этом.</w:t>
      </w:r>
    </w:p>
    <w:p w:rsidR="00634242" w:rsidRPr="00634242" w:rsidRDefault="00634242" w:rsidP="00634242">
      <w:pPr>
        <w:pStyle w:val="af"/>
        <w:ind w:left="0"/>
        <w:jc w:val="both"/>
        <w:rPr>
          <w:rFonts w:ascii="Times New Roman" w:hAnsi="Times New Roman" w:cs="Times New Roman"/>
          <w:sz w:val="24"/>
          <w:szCs w:val="24"/>
        </w:rPr>
      </w:pPr>
      <w:r w:rsidRPr="00634242">
        <w:rPr>
          <w:rFonts w:ascii="Times New Roman" w:eastAsia="Times New Roman" w:hAnsi="Times New Roman" w:cs="Times New Roman"/>
          <w:sz w:val="24"/>
          <w:szCs w:val="24"/>
        </w:rPr>
        <w:t xml:space="preserve">          </w:t>
      </w:r>
      <w:r w:rsidR="00F94850" w:rsidRPr="00634242">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00F94850" w:rsidRPr="00634242">
        <w:rPr>
          <w:rFonts w:ascii="Times New Roman" w:eastAsia="Times New Roman" w:hAnsi="Times New Roman" w:cs="Times New Roman"/>
          <w:sz w:val="24"/>
          <w:szCs w:val="24"/>
        </w:rPr>
        <w:t xml:space="preserve">. </w:t>
      </w:r>
      <w:r w:rsidRPr="00634242">
        <w:rPr>
          <w:rFonts w:ascii="Times New Roman" w:hAnsi="Times New Roman" w:cs="Times New Roman"/>
          <w:sz w:val="24"/>
          <w:szCs w:val="24"/>
        </w:rPr>
        <w:t>Решение об исключении юридического лица из членов</w:t>
      </w:r>
      <w:r>
        <w:rPr>
          <w:rFonts w:ascii="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634242">
        <w:rPr>
          <w:rFonts w:ascii="Times New Roman" w:hAnsi="Times New Roman" w:cs="Times New Roman"/>
          <w:sz w:val="24"/>
          <w:szCs w:val="24"/>
        </w:rPr>
        <w:t xml:space="preserve">  в определенных действующим законодательством случаях, а также по основаниям, указанным в настоящем Положении и внутренних документах </w:t>
      </w:r>
      <w:r>
        <w:rPr>
          <w:rFonts w:ascii="Times New Roman" w:eastAsia="Times New Roman" w:hAnsi="Times New Roman" w:cs="Times New Roman"/>
          <w:sz w:val="24"/>
          <w:szCs w:val="24"/>
        </w:rPr>
        <w:t>Ассоциации</w:t>
      </w:r>
      <w:r w:rsidRPr="00634242">
        <w:rPr>
          <w:rFonts w:ascii="Times New Roman" w:hAnsi="Times New Roman" w:cs="Times New Roman"/>
          <w:sz w:val="24"/>
          <w:szCs w:val="24"/>
        </w:rPr>
        <w:t xml:space="preserve"> (за </w:t>
      </w:r>
      <w:r w:rsidRPr="00634242">
        <w:rPr>
          <w:rFonts w:ascii="Times New Roman" w:hAnsi="Times New Roman" w:cs="Times New Roman"/>
          <w:sz w:val="24"/>
          <w:szCs w:val="24"/>
        </w:rPr>
        <w:lastRenderedPageBreak/>
        <w:t xml:space="preserve">исключением п. </w:t>
      </w:r>
      <w:r>
        <w:rPr>
          <w:rFonts w:ascii="Times New Roman" w:hAnsi="Times New Roman" w:cs="Times New Roman"/>
          <w:sz w:val="24"/>
          <w:szCs w:val="24"/>
        </w:rPr>
        <w:t>5.2.</w:t>
      </w:r>
      <w:r w:rsidRPr="00634242">
        <w:rPr>
          <w:rFonts w:ascii="Times New Roman" w:hAnsi="Times New Roman" w:cs="Times New Roman"/>
          <w:sz w:val="24"/>
          <w:szCs w:val="24"/>
        </w:rPr>
        <w:t xml:space="preserve"> настоящего Положения), происходит на основании принятого решения </w:t>
      </w:r>
      <w:r>
        <w:rPr>
          <w:rFonts w:ascii="Times New Roman" w:hAnsi="Times New Roman" w:cs="Times New Roman"/>
          <w:sz w:val="24"/>
          <w:szCs w:val="24"/>
        </w:rPr>
        <w:t xml:space="preserve">Правления </w:t>
      </w:r>
      <w:r>
        <w:rPr>
          <w:rFonts w:ascii="Times New Roman" w:eastAsia="Times New Roman" w:hAnsi="Times New Roman" w:cs="Times New Roman"/>
          <w:sz w:val="24"/>
          <w:szCs w:val="24"/>
        </w:rPr>
        <w:t>Ассоциации</w:t>
      </w:r>
      <w:r w:rsidRPr="00634242">
        <w:rPr>
          <w:rFonts w:ascii="Times New Roman" w:hAnsi="Times New Roman" w:cs="Times New Roman"/>
          <w:sz w:val="24"/>
          <w:szCs w:val="24"/>
        </w:rPr>
        <w:t xml:space="preserve">. </w:t>
      </w:r>
    </w:p>
    <w:p w:rsidR="00F94850" w:rsidRPr="00A628A2" w:rsidRDefault="00F94850" w:rsidP="00634242">
      <w:pPr>
        <w:ind w:firstLine="720"/>
        <w:jc w:val="both"/>
        <w:rPr>
          <w:rFonts w:ascii="Times New Roman" w:hAnsi="Times New Roman" w:cs="Times New Roman"/>
          <w:sz w:val="24"/>
          <w:szCs w:val="24"/>
        </w:rPr>
      </w:pPr>
      <w:r w:rsidRPr="0063424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5</w:t>
      </w:r>
      <w:r w:rsidRPr="00634242">
        <w:rPr>
          <w:rFonts w:ascii="Times New Roman" w:eastAsia="Times New Roman" w:hAnsi="Times New Roman" w:cs="Times New Roman"/>
          <w:sz w:val="24"/>
          <w:szCs w:val="24"/>
        </w:rPr>
        <w:t xml:space="preserve">. Не позднее трех рабочих дней со дня, следующего за днем принятия </w:t>
      </w:r>
      <w:r w:rsidR="00AA4BC8" w:rsidRPr="00634242">
        <w:rPr>
          <w:rFonts w:ascii="Times New Roman" w:eastAsia="Times New Roman" w:hAnsi="Times New Roman" w:cs="Times New Roman"/>
          <w:sz w:val="24"/>
          <w:szCs w:val="24"/>
        </w:rPr>
        <w:t>Правлением</w:t>
      </w:r>
      <w:r w:rsidR="00AA4BC8">
        <w:rPr>
          <w:rFonts w:ascii="Times New Roman" w:eastAsia="Times New Roman" w:hAnsi="Times New Roman" w:cs="Times New Roman"/>
          <w:sz w:val="24"/>
          <w:szCs w:val="24"/>
        </w:rPr>
        <w:t xml:space="preserve"> Ассоциации</w:t>
      </w:r>
      <w:r w:rsidRPr="00A628A2">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w:t>
      </w:r>
      <w:r w:rsidR="00AA4BC8">
        <w:rPr>
          <w:rFonts w:ascii="Times New Roman" w:eastAsia="Times New Roman" w:hAnsi="Times New Roman" w:cs="Times New Roman"/>
          <w:sz w:val="24"/>
          <w:szCs w:val="24"/>
        </w:rPr>
        <w:t>исполнительная дирекция Ассоциации</w:t>
      </w:r>
      <w:r w:rsidRPr="00A628A2">
        <w:rPr>
          <w:rFonts w:ascii="Times New Roman" w:eastAsia="Times New Roman" w:hAnsi="Times New Roman" w:cs="Times New Roman"/>
          <w:sz w:val="24"/>
          <w:szCs w:val="24"/>
        </w:rPr>
        <w:t xml:space="preserve"> уведомляет в письменной форме об этом:</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1) лицо, членство которого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прекращено;</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2) Национальное объединение изыскателей и проектировщиков.</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6</w:t>
      </w:r>
      <w:r w:rsidRPr="00A628A2">
        <w:rPr>
          <w:rFonts w:ascii="Times New Roman" w:eastAsia="Times New Roman" w:hAnsi="Times New Roman" w:cs="Times New Roman"/>
          <w:sz w:val="24"/>
          <w:szCs w:val="24"/>
        </w:rPr>
        <w:t xml:space="preserve">. Членство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считается прекращенным </w:t>
      </w:r>
      <w:proofErr w:type="gramStart"/>
      <w:r w:rsidRPr="00A628A2">
        <w:rPr>
          <w:rFonts w:ascii="Times New Roman" w:eastAsia="Times New Roman" w:hAnsi="Times New Roman" w:cs="Times New Roman"/>
          <w:sz w:val="24"/>
          <w:szCs w:val="24"/>
        </w:rPr>
        <w:t>с даты внесения</w:t>
      </w:r>
      <w:proofErr w:type="gramEnd"/>
      <w:r w:rsidRPr="00A628A2">
        <w:rPr>
          <w:rFonts w:ascii="Times New Roman" w:eastAsia="Times New Roman" w:hAnsi="Times New Roman" w:cs="Times New Roman"/>
          <w:sz w:val="24"/>
          <w:szCs w:val="24"/>
        </w:rPr>
        <w:t xml:space="preserve"> соответствую</w:t>
      </w:r>
      <w:r w:rsidR="00AA4BC8">
        <w:rPr>
          <w:rFonts w:ascii="Times New Roman" w:eastAsia="Times New Roman" w:hAnsi="Times New Roman" w:cs="Times New Roman"/>
          <w:sz w:val="24"/>
          <w:szCs w:val="24"/>
        </w:rPr>
        <w:t>щих сведений в реестр членов Ассоциации</w:t>
      </w:r>
      <w:r w:rsidRPr="00A628A2">
        <w:rPr>
          <w:rFonts w:ascii="Times New Roman" w:eastAsia="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7</w:t>
      </w:r>
      <w:r w:rsidRPr="00A628A2">
        <w:rPr>
          <w:rFonts w:ascii="Times New Roman" w:eastAsia="Times New Roman" w:hAnsi="Times New Roman" w:cs="Times New Roman"/>
          <w:sz w:val="24"/>
          <w:szCs w:val="24"/>
        </w:rPr>
        <w:t xml:space="preserve">. Лицу, прекратившему членство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если иное не предусмотрено Федеральным законом о введении в действие Градостроительного кодекса РФ.</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8</w:t>
      </w:r>
      <w:r w:rsidRPr="00A628A2">
        <w:rPr>
          <w:rFonts w:ascii="Times New Roman" w:eastAsia="Times New Roman" w:hAnsi="Times New Roman" w:cs="Times New Roman"/>
          <w:sz w:val="24"/>
          <w:szCs w:val="24"/>
        </w:rPr>
        <w:t xml:space="preserve">. В случае прекращения индивидуальным предпринимателем или юридическим лицом членства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DD688C">
        <w:rPr>
          <w:rFonts w:ascii="Times New Roman" w:eastAsia="Times New Roman" w:hAnsi="Times New Roman" w:cs="Times New Roman"/>
          <w:sz w:val="24"/>
          <w:szCs w:val="24"/>
        </w:rPr>
        <w:t>саморегулируемой организации</w:t>
      </w:r>
      <w:r w:rsidRPr="00A628A2">
        <w:rPr>
          <w:rFonts w:ascii="Times New Roman" w:eastAsia="Times New Roman" w:hAnsi="Times New Roman" w:cs="Times New Roman"/>
          <w:sz w:val="24"/>
          <w:szCs w:val="24"/>
        </w:rPr>
        <w:t>.</w:t>
      </w:r>
    </w:p>
    <w:p w:rsidR="00F94850" w:rsidRDefault="00F94850" w:rsidP="00B0479F">
      <w:pPr>
        <w:ind w:firstLine="720"/>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9</w:t>
      </w:r>
      <w:r w:rsidRPr="00A628A2">
        <w:rPr>
          <w:rFonts w:ascii="Times New Roman" w:eastAsia="Times New Roman" w:hAnsi="Times New Roman" w:cs="Times New Roman"/>
          <w:sz w:val="24"/>
          <w:szCs w:val="24"/>
        </w:rPr>
        <w:t xml:space="preserve">. Решение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об исключении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перечень оснований для исключения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Национальным объединением изыскателей и проектировщиков.</w:t>
      </w:r>
    </w:p>
    <w:p w:rsidR="00C94944" w:rsidRPr="001E1756" w:rsidRDefault="00C94944" w:rsidP="00B0479F">
      <w:pPr>
        <w:ind w:firstLine="720"/>
        <w:jc w:val="both"/>
        <w:rPr>
          <w:rFonts w:ascii="Times New Roman" w:eastAsia="Times New Roman" w:hAnsi="Times New Roman" w:cs="Times New Roman"/>
          <w:sz w:val="16"/>
          <w:szCs w:val="16"/>
        </w:rPr>
      </w:pPr>
    </w:p>
    <w:p w:rsidR="00C94944" w:rsidRDefault="00C94944" w:rsidP="00C94944">
      <w:pPr>
        <w:pStyle w:val="Default"/>
        <w:jc w:val="center"/>
        <w:rPr>
          <w:b/>
          <w:bCs/>
        </w:rPr>
      </w:pPr>
      <w:r>
        <w:rPr>
          <w:b/>
          <w:bCs/>
        </w:rPr>
        <w:t>6</w:t>
      </w:r>
      <w:r w:rsidRPr="00C94944">
        <w:rPr>
          <w:b/>
          <w:bCs/>
        </w:rPr>
        <w:t xml:space="preserve">. Обжалование членами </w:t>
      </w:r>
      <w:r>
        <w:rPr>
          <w:b/>
          <w:bCs/>
        </w:rPr>
        <w:t>Ассоциации</w:t>
      </w:r>
      <w:r w:rsidRPr="00C94944">
        <w:rPr>
          <w:b/>
          <w:bCs/>
        </w:rPr>
        <w:t xml:space="preserve"> действий (бездействия) Исполнительной дирекции </w:t>
      </w:r>
      <w:r>
        <w:rPr>
          <w:b/>
          <w:bCs/>
        </w:rPr>
        <w:t>Ассоциации</w:t>
      </w:r>
      <w:r w:rsidRPr="00C94944">
        <w:rPr>
          <w:b/>
          <w:bCs/>
        </w:rPr>
        <w:t xml:space="preserve">, решений </w:t>
      </w:r>
      <w:r>
        <w:rPr>
          <w:b/>
          <w:bCs/>
        </w:rPr>
        <w:t>Правления Ассоциации</w:t>
      </w:r>
      <w:r w:rsidRPr="00C94944">
        <w:rPr>
          <w:b/>
          <w:bCs/>
        </w:rPr>
        <w:t xml:space="preserve"> и специализированных органов </w:t>
      </w:r>
      <w:r>
        <w:rPr>
          <w:b/>
          <w:bCs/>
        </w:rPr>
        <w:t>Ассоциации</w:t>
      </w:r>
    </w:p>
    <w:p w:rsidR="00C94944" w:rsidRPr="001E1756" w:rsidRDefault="00C94944" w:rsidP="00C94944">
      <w:pPr>
        <w:pStyle w:val="Default"/>
        <w:jc w:val="center"/>
        <w:rPr>
          <w:sz w:val="16"/>
          <w:szCs w:val="16"/>
        </w:rPr>
      </w:pPr>
    </w:p>
    <w:p w:rsidR="00C94944" w:rsidRPr="00C94944" w:rsidRDefault="00C94944" w:rsidP="001E1756">
      <w:pPr>
        <w:pStyle w:val="Default"/>
        <w:spacing w:line="276" w:lineRule="auto"/>
        <w:jc w:val="both"/>
      </w:pPr>
      <w:r>
        <w:t xml:space="preserve">         6</w:t>
      </w:r>
      <w:r w:rsidRPr="00C94944">
        <w:t xml:space="preserve">.1. </w:t>
      </w:r>
      <w:proofErr w:type="gramStart"/>
      <w:r w:rsidRPr="00C94944">
        <w:t xml:space="preserve">Любой член </w:t>
      </w:r>
      <w:r>
        <w:rPr>
          <w:rFonts w:eastAsia="Times New Roman"/>
        </w:rPr>
        <w:t>Ассоциации</w:t>
      </w:r>
      <w:r w:rsidRPr="00C94944">
        <w:t xml:space="preserve"> в случае нарушения его прав и законных интересов действиями (бездействием) </w:t>
      </w:r>
      <w:r w:rsidR="00A726B5" w:rsidRPr="00A726B5">
        <w:rPr>
          <w:highlight w:val="yellow"/>
        </w:rPr>
        <w:t>Ассоциации, ее работников</w:t>
      </w:r>
      <w:r w:rsidR="00A726B5">
        <w:rPr>
          <w:highlight w:val="yellow"/>
        </w:rPr>
        <w:t>,</w:t>
      </w:r>
      <w:r w:rsidR="00A726B5" w:rsidRPr="00A726B5">
        <w:rPr>
          <w:highlight w:val="yellow"/>
        </w:rPr>
        <w:t xml:space="preserve"> специализированных органов </w:t>
      </w:r>
      <w:r w:rsidR="00A726B5" w:rsidRPr="00A726B5">
        <w:rPr>
          <w:rFonts w:eastAsia="Times New Roman"/>
          <w:highlight w:val="yellow"/>
        </w:rPr>
        <w:t>Ассоциации</w:t>
      </w:r>
      <w:r w:rsidR="00A726B5" w:rsidRPr="00A726B5">
        <w:rPr>
          <w:highlight w:val="yellow"/>
        </w:rPr>
        <w:t xml:space="preserve"> и (или) решениями</w:t>
      </w:r>
      <w:r w:rsidR="00A726B5">
        <w:t xml:space="preserve"> </w:t>
      </w:r>
      <w:r w:rsidR="00A726B5" w:rsidRPr="00A726B5">
        <w:rPr>
          <w:highlight w:val="yellow"/>
        </w:rPr>
        <w:t xml:space="preserve">Исполнительной дирекции </w:t>
      </w:r>
      <w:r w:rsidR="00A726B5" w:rsidRPr="00A726B5">
        <w:rPr>
          <w:rFonts w:eastAsia="Times New Roman"/>
          <w:highlight w:val="yellow"/>
        </w:rPr>
        <w:t>Ассоциации</w:t>
      </w:r>
      <w:r w:rsidR="00A726B5">
        <w:rPr>
          <w:rFonts w:eastAsia="Times New Roman"/>
          <w:highlight w:val="yellow"/>
        </w:rPr>
        <w:t>,</w:t>
      </w:r>
      <w:r w:rsidR="00A726B5" w:rsidRPr="00A726B5">
        <w:rPr>
          <w:highlight w:val="yellow"/>
        </w:rPr>
        <w:t xml:space="preserve"> </w:t>
      </w:r>
      <w:r w:rsidRPr="00A726B5">
        <w:rPr>
          <w:highlight w:val="yellow"/>
        </w:rPr>
        <w:t>Правлени</w:t>
      </w:r>
      <w:r w:rsidR="006E5E0F" w:rsidRPr="00A726B5">
        <w:rPr>
          <w:highlight w:val="yellow"/>
        </w:rPr>
        <w:t>я</w:t>
      </w:r>
      <w:r w:rsidRPr="00A726B5">
        <w:rPr>
          <w:highlight w:val="yellow"/>
        </w:rPr>
        <w:t xml:space="preserve"> </w:t>
      </w:r>
      <w:r w:rsidRPr="00A726B5">
        <w:rPr>
          <w:rFonts w:eastAsia="Times New Roman"/>
          <w:highlight w:val="yellow"/>
        </w:rPr>
        <w:t>Ассоциации</w:t>
      </w:r>
      <w:r w:rsidRPr="00A726B5">
        <w:rPr>
          <w:highlight w:val="yellow"/>
        </w:rPr>
        <w:t>,</w:t>
      </w:r>
      <w:r w:rsidRPr="00C94944">
        <w:t xml:space="preserve"> </w:t>
      </w:r>
      <w:r w:rsidR="00A726B5" w:rsidRPr="00A726B5">
        <w:rPr>
          <w:highlight w:val="yellow"/>
        </w:rPr>
        <w:t>Общего собрания членов Ассоциации</w:t>
      </w:r>
      <w:r w:rsidR="00A726B5">
        <w:t>,</w:t>
      </w:r>
      <w:r w:rsidRPr="00C94944">
        <w:t xml:space="preserve"> вправе оспаривать такие действия (бездействия) и (или) решения в судебном порядке</w:t>
      </w:r>
      <w:r w:rsidR="00A726B5">
        <w:t xml:space="preserve">, </w:t>
      </w:r>
      <w:r w:rsidR="00A726B5" w:rsidRPr="00A726B5">
        <w:rPr>
          <w:highlight w:val="yellow"/>
        </w:rPr>
        <w:t>а также требовать в соответствии с законодательством Российской Федерации возмещения Ассоциацией причиненного ему вреда.</w:t>
      </w:r>
      <w:proofErr w:type="gramEnd"/>
    </w:p>
    <w:p w:rsidR="00C94944" w:rsidRDefault="00C94944" w:rsidP="001E1756">
      <w:pPr>
        <w:pStyle w:val="Default"/>
        <w:spacing w:line="276" w:lineRule="auto"/>
        <w:jc w:val="both"/>
      </w:pPr>
      <w:r>
        <w:t xml:space="preserve">         6</w:t>
      </w:r>
      <w:r w:rsidRPr="00C94944">
        <w:t xml:space="preserve">.2. </w:t>
      </w:r>
      <w:r w:rsidRPr="009B0C35">
        <w:t xml:space="preserve">Решение Дисциплинарной комиссии может быть обжаловано членом Ассоциации, в отношении которого принято указанное решение, в Правление Ассоциации в течение пяти рабочих дней со дня получения копии данного решения, либо в арбитражный суд или третейский суд, сформированный Национальным объединением изыскателей и проектировщиков в порядке и сроки, установленные законодательством Российской Федерации. </w:t>
      </w:r>
    </w:p>
    <w:p w:rsidR="00C94944" w:rsidRPr="009B0C35" w:rsidRDefault="00C94944" w:rsidP="00C94944">
      <w:pPr>
        <w:ind w:firstLine="425"/>
        <w:jc w:val="both"/>
        <w:rPr>
          <w:rFonts w:ascii="Times New Roman" w:hAnsi="Times New Roman"/>
          <w:sz w:val="24"/>
          <w:szCs w:val="24"/>
        </w:rPr>
      </w:pPr>
      <w:r>
        <w:rPr>
          <w:rFonts w:ascii="Times New Roman" w:hAnsi="Times New Roman"/>
          <w:sz w:val="24"/>
          <w:szCs w:val="24"/>
        </w:rPr>
        <w:t>6</w:t>
      </w:r>
      <w:r w:rsidRPr="009B0C35">
        <w:rPr>
          <w:rFonts w:ascii="Times New Roman" w:hAnsi="Times New Roman"/>
          <w:sz w:val="24"/>
          <w:szCs w:val="24"/>
        </w:rPr>
        <w:t xml:space="preserve">.3 Правление Ассоциации при рассмотрении жалобы на решение Дисциплинарной комиссии проверяет обоснованность принятого решения и его соответствие законодательству Российской Федерации и внутренним документам Ассоциации. </w:t>
      </w:r>
    </w:p>
    <w:p w:rsidR="00C94944" w:rsidRDefault="00D15D3C" w:rsidP="00D15D3C">
      <w:pPr>
        <w:jc w:val="both"/>
        <w:rPr>
          <w:rFonts w:ascii="Times New Roman" w:hAnsi="Times New Roman"/>
          <w:sz w:val="24"/>
          <w:szCs w:val="24"/>
        </w:rPr>
      </w:pPr>
      <w:r>
        <w:rPr>
          <w:rFonts w:ascii="Times New Roman" w:hAnsi="Times New Roman"/>
          <w:sz w:val="24"/>
          <w:szCs w:val="24"/>
        </w:rPr>
        <w:lastRenderedPageBreak/>
        <w:t xml:space="preserve">       </w:t>
      </w:r>
      <w:r w:rsidR="00C94944">
        <w:rPr>
          <w:rFonts w:ascii="Times New Roman" w:hAnsi="Times New Roman"/>
          <w:sz w:val="24"/>
          <w:szCs w:val="24"/>
        </w:rPr>
        <w:t>6</w:t>
      </w:r>
      <w:r w:rsidR="00C94944" w:rsidRPr="009B0C35">
        <w:rPr>
          <w:rFonts w:ascii="Times New Roman" w:hAnsi="Times New Roman"/>
          <w:sz w:val="24"/>
          <w:szCs w:val="24"/>
        </w:rPr>
        <w:t>.4 Решение Общего собрания членов Ассоциации и Правления Ассоциации о применении меры дисциплинарного воздействия может быть обжаловано членом Ассоциации, в отношении которого принято указанное решение, в арбитражный суд или третейский суд, сформированный Национальным объединением изыскателей и проектировщиков, в порядке и сроки, установленные законодательством Российской Федерации.</w:t>
      </w:r>
    </w:p>
    <w:p w:rsidR="00C65211" w:rsidRPr="00C04241" w:rsidRDefault="00C65211" w:rsidP="00C65211">
      <w:pPr>
        <w:autoSpaceDE w:val="0"/>
        <w:autoSpaceDN w:val="0"/>
        <w:adjustRightInd w:val="0"/>
        <w:spacing w:line="240" w:lineRule="auto"/>
        <w:rPr>
          <w:rFonts w:ascii="Times New Roman" w:eastAsiaTheme="minorHAnsi" w:hAnsi="Times New Roman" w:cs="Times New Roman"/>
          <w:sz w:val="16"/>
          <w:szCs w:val="16"/>
          <w:lang w:eastAsia="en-US"/>
        </w:rPr>
      </w:pPr>
    </w:p>
    <w:p w:rsidR="00C65211" w:rsidRDefault="003B1E4C" w:rsidP="003B1E4C">
      <w:pPr>
        <w:autoSpaceDE w:val="0"/>
        <w:autoSpaceDN w:val="0"/>
        <w:adjustRightInd w:val="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7</w:t>
      </w:r>
      <w:r w:rsidR="00C65211" w:rsidRPr="00C65211">
        <w:rPr>
          <w:rFonts w:ascii="Times New Roman" w:eastAsiaTheme="minorHAnsi" w:hAnsi="Times New Roman" w:cs="Times New Roman"/>
          <w:b/>
          <w:bCs/>
          <w:sz w:val="24"/>
          <w:szCs w:val="24"/>
          <w:lang w:eastAsia="en-US"/>
        </w:rPr>
        <w:t xml:space="preserve">. Права члена </w:t>
      </w:r>
      <w:r>
        <w:rPr>
          <w:rFonts w:ascii="Times New Roman" w:eastAsiaTheme="minorHAnsi" w:hAnsi="Times New Roman" w:cs="Times New Roman"/>
          <w:b/>
          <w:bCs/>
          <w:sz w:val="24"/>
          <w:szCs w:val="24"/>
          <w:lang w:eastAsia="en-US"/>
        </w:rPr>
        <w:t>Ассоциации</w:t>
      </w:r>
    </w:p>
    <w:p w:rsidR="003B1E4C" w:rsidRPr="00C65211" w:rsidRDefault="003B1E4C" w:rsidP="003B1E4C">
      <w:pPr>
        <w:autoSpaceDE w:val="0"/>
        <w:autoSpaceDN w:val="0"/>
        <w:adjustRightInd w:val="0"/>
        <w:jc w:val="center"/>
        <w:rPr>
          <w:rFonts w:ascii="Times New Roman" w:eastAsiaTheme="minorHAnsi" w:hAnsi="Times New Roman" w:cs="Times New Roman"/>
          <w:sz w:val="12"/>
          <w:szCs w:val="12"/>
          <w:lang w:eastAsia="en-US"/>
        </w:rPr>
      </w:pP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B1E4C">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.1.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договору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или региональным оператором;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в качестве застройщика самостоятельно;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proofErr w:type="gramStart"/>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 </w:t>
      </w:r>
      <w:proofErr w:type="gramEnd"/>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управлении делами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том числе избирать и быть избранным Председателем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членом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Руководителем (членом) специализированного органа </w:t>
      </w:r>
      <w:r w:rsidR="006E5E0F">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pStyle w:val="Default"/>
        <w:spacing w:line="276" w:lineRule="auto"/>
        <w:jc w:val="both"/>
      </w:pPr>
      <w:r w:rsidRPr="00C65211">
        <w:t xml:space="preserve">- обращаться с Заявлением в </w:t>
      </w:r>
      <w:r w:rsidR="003B1E4C">
        <w:t>Правление Ассоциации</w:t>
      </w:r>
      <w:r w:rsidRPr="00C65211">
        <w:t xml:space="preserve"> о добровольном прекращении членства в </w:t>
      </w:r>
      <w:r w:rsidR="003B1E4C">
        <w:t>Ассоциации</w:t>
      </w:r>
      <w:r w:rsidRPr="00C65211">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получать в </w:t>
      </w:r>
      <w:r w:rsidR="006E5E0F">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помощь в решении вопросов, входящих в компетенцию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ind w:firstLine="425"/>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обращаться в </w:t>
      </w:r>
      <w:r w:rsidR="003B1E4C">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sz w:val="24"/>
          <w:szCs w:val="24"/>
          <w:lang w:eastAsia="en-US"/>
        </w:rPr>
        <w:t xml:space="preserve"> для оказания правовой помощи;</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пользоваться организационной и консультативной поддержкой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при рассмотрении в правоохранительных и судебных органах вопросов, затрагивающих законные интересы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 вопросам их профессиональной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обращаться с замечаниями и предложениями по всем вопросам деятельности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специализированных органов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Исполнительной дирекции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вносить для рассмотрения в </w:t>
      </w:r>
      <w:r w:rsidR="003B1E4C">
        <w:rPr>
          <w:rFonts w:ascii="Times New Roman" w:eastAsiaTheme="minorHAnsi" w:hAnsi="Times New Roman" w:cs="Times New Roman"/>
          <w:sz w:val="24"/>
          <w:szCs w:val="24"/>
          <w:lang w:eastAsia="en-US"/>
        </w:rPr>
        <w:t>Правление Ассоциации</w:t>
      </w:r>
      <w:r w:rsidRPr="00C65211">
        <w:rPr>
          <w:rFonts w:ascii="Times New Roman" w:eastAsiaTheme="minorHAnsi" w:hAnsi="Times New Roman" w:cs="Times New Roman"/>
          <w:sz w:val="24"/>
          <w:szCs w:val="24"/>
          <w:lang w:eastAsia="en-US"/>
        </w:rPr>
        <w:t xml:space="preserve">, специализированные органы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предложения по совершенствованию законодательства РФ, нормативно-правовой базы в области архитектурно-строительного (инженерно-строительного) проектирования и внутренних документов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а также других вопросов, связанных с профессиональной деятельностью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разработке проектов документов, определяющих основные направления деятельности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проводимых </w:t>
      </w:r>
      <w:r w:rsidR="003B1E4C">
        <w:rPr>
          <w:rFonts w:ascii="Times New Roman" w:eastAsiaTheme="minorHAnsi" w:hAnsi="Times New Roman" w:cs="Times New Roman"/>
          <w:sz w:val="24"/>
          <w:szCs w:val="24"/>
          <w:lang w:eastAsia="en-US"/>
        </w:rPr>
        <w:t>Ассоциацией</w:t>
      </w:r>
      <w:r w:rsidRPr="00C65211">
        <w:rPr>
          <w:rFonts w:ascii="Times New Roman" w:eastAsiaTheme="minorHAnsi" w:hAnsi="Times New Roman" w:cs="Times New Roman"/>
          <w:sz w:val="24"/>
          <w:szCs w:val="24"/>
          <w:lang w:eastAsia="en-US"/>
        </w:rPr>
        <w:t xml:space="preserve"> конкурсах, семинарах, конференциях и других мероприятиях на льготных условиях по сравнению с лицами, не являющимися членами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lastRenderedPageBreak/>
        <w:t xml:space="preserve">- пользоваться организационно-методической помощью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 вопросам повышения квалификации и аттестации руководителей </w:t>
      </w:r>
      <w:r w:rsidR="003B1E4C">
        <w:rPr>
          <w:rFonts w:ascii="Times New Roman" w:eastAsiaTheme="minorHAnsi" w:hAnsi="Times New Roman" w:cs="Times New Roman"/>
          <w:sz w:val="24"/>
          <w:szCs w:val="24"/>
          <w:lang w:eastAsia="en-US"/>
        </w:rPr>
        <w:t>юридических лиц, индивидуальных предпринимателей</w:t>
      </w:r>
      <w:r w:rsidRPr="00C65211">
        <w:rPr>
          <w:rFonts w:ascii="Times New Roman" w:eastAsiaTheme="minorHAnsi" w:hAnsi="Times New Roman" w:cs="Times New Roman"/>
          <w:sz w:val="24"/>
          <w:szCs w:val="24"/>
          <w:lang w:eastAsia="en-US"/>
        </w:rPr>
        <w:t xml:space="preserve">, специалистов (работников) – </w:t>
      </w:r>
      <w:proofErr w:type="spellStart"/>
      <w:r w:rsidRPr="00C65211">
        <w:rPr>
          <w:rFonts w:ascii="Times New Roman" w:eastAsiaTheme="minorHAnsi" w:hAnsi="Times New Roman" w:cs="Times New Roman"/>
          <w:sz w:val="24"/>
          <w:szCs w:val="24"/>
          <w:lang w:eastAsia="en-US"/>
        </w:rPr>
        <w:t>ГАПов</w:t>
      </w:r>
      <w:proofErr w:type="spellEnd"/>
      <w:r w:rsidRPr="00C65211">
        <w:rPr>
          <w:rFonts w:ascii="Times New Roman" w:eastAsiaTheme="minorHAnsi" w:hAnsi="Times New Roman" w:cs="Times New Roman"/>
          <w:sz w:val="24"/>
          <w:szCs w:val="24"/>
          <w:lang w:eastAsia="en-US"/>
        </w:rPr>
        <w:t xml:space="preserve"> и </w:t>
      </w:r>
      <w:proofErr w:type="spellStart"/>
      <w:r w:rsidRPr="00C65211">
        <w:rPr>
          <w:rFonts w:ascii="Times New Roman" w:eastAsiaTheme="minorHAnsi" w:hAnsi="Times New Roman" w:cs="Times New Roman"/>
          <w:sz w:val="24"/>
          <w:szCs w:val="24"/>
          <w:lang w:eastAsia="en-US"/>
        </w:rPr>
        <w:t>ГИПов</w:t>
      </w:r>
      <w:proofErr w:type="spellEnd"/>
      <w:r w:rsidRPr="00C65211">
        <w:rPr>
          <w:rFonts w:ascii="Times New Roman" w:eastAsiaTheme="minorHAnsi" w:hAnsi="Times New Roman" w:cs="Times New Roman"/>
          <w:sz w:val="24"/>
          <w:szCs w:val="24"/>
          <w:lang w:eastAsia="en-US"/>
        </w:rPr>
        <w:t xml:space="preserve"> – членов </w:t>
      </w:r>
      <w:r w:rsidR="003B1E4C">
        <w:rPr>
          <w:rFonts w:ascii="Times New Roman" w:eastAsiaTheme="minorHAnsi" w:hAnsi="Times New Roman" w:cs="Times New Roman"/>
          <w:sz w:val="24"/>
          <w:szCs w:val="24"/>
          <w:lang w:eastAsia="en-US"/>
        </w:rPr>
        <w:t>Ассоциации;</w:t>
      </w:r>
    </w:p>
    <w:p w:rsidR="00C65211" w:rsidRPr="00C65211" w:rsidRDefault="00D15D3C" w:rsidP="00C65211">
      <w:pPr>
        <w:pStyle w:val="Default"/>
        <w:spacing w:line="276" w:lineRule="auto"/>
        <w:jc w:val="both"/>
      </w:pPr>
      <w:r>
        <w:t xml:space="preserve">       </w:t>
      </w:r>
      <w:r w:rsidR="00D60119">
        <w:t>7</w:t>
      </w:r>
      <w:r w:rsidR="00C65211" w:rsidRPr="00C65211">
        <w:t xml:space="preserve">.2. Член </w:t>
      </w:r>
      <w:r w:rsidR="003B1E4C">
        <w:t>Ассоциации</w:t>
      </w:r>
      <w:r w:rsidR="00C65211" w:rsidRPr="00C65211">
        <w:t xml:space="preserve"> может обратиться в Исполнительную дирекцию </w:t>
      </w:r>
      <w:r w:rsidR="003B1E4C">
        <w:t>Ассоциации</w:t>
      </w:r>
      <w:r w:rsidR="00C65211" w:rsidRPr="00C65211">
        <w:t xml:space="preserve"> с целью получения документов: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выписки о членстве в </w:t>
      </w:r>
      <w:r w:rsidR="003B1E4C">
        <w:rPr>
          <w:rFonts w:ascii="Times New Roman" w:eastAsiaTheme="minorHAnsi" w:hAnsi="Times New Roman" w:cs="Times New Roman"/>
          <w:sz w:val="24"/>
          <w:szCs w:val="24"/>
          <w:lang w:eastAsia="en-US"/>
        </w:rPr>
        <w:t>Ассоциации</w:t>
      </w:r>
      <w:r w:rsidR="003B1E4C" w:rsidRPr="00C65211">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 xml:space="preserve">из реестра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справки и иных документов.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.3.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в отношении которого применена мера дисциплинарного воздействия в виде приостановления права осуществлять подготовку проектной документации</w:t>
      </w:r>
      <w:r w:rsidR="00265020">
        <w:rPr>
          <w:rFonts w:ascii="Times New Roman" w:eastAsiaTheme="minorHAnsi" w:hAnsi="Times New Roman" w:cs="Times New Roman"/>
          <w:sz w:val="24"/>
          <w:szCs w:val="24"/>
          <w:lang w:eastAsia="en-US"/>
        </w:rPr>
        <w:t>,</w:t>
      </w:r>
      <w:r w:rsidR="00C65211" w:rsidRPr="00C65211">
        <w:rPr>
          <w:rFonts w:ascii="Times New Roman" w:eastAsiaTheme="minorHAnsi" w:hAnsi="Times New Roman" w:cs="Times New Roman"/>
          <w:sz w:val="24"/>
          <w:szCs w:val="24"/>
          <w:lang w:eastAsia="en-US"/>
        </w:rPr>
        <w:t xml:space="preserve"> имеет право продолжить осуществление подготовки проектной документации только в соответствии с договорами подряда на подготовку проектной документации, заключенными таким членом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до принятия решения Дисциплинарно</w:t>
      </w:r>
      <w:r w:rsidR="003B1E4C">
        <w:rPr>
          <w:rFonts w:ascii="Times New Roman" w:eastAsiaTheme="minorHAnsi" w:hAnsi="Times New Roman" w:cs="Times New Roman"/>
          <w:sz w:val="24"/>
          <w:szCs w:val="24"/>
          <w:lang w:eastAsia="en-US"/>
        </w:rPr>
        <w:t>й</w:t>
      </w:r>
      <w:r w:rsidR="00C65211" w:rsidRPr="00C65211">
        <w:rPr>
          <w:rFonts w:ascii="Times New Roman" w:eastAsiaTheme="minorHAnsi" w:hAnsi="Times New Roman" w:cs="Times New Roman"/>
          <w:sz w:val="24"/>
          <w:szCs w:val="24"/>
          <w:lang w:eastAsia="en-US"/>
        </w:rPr>
        <w:t xml:space="preserve"> коми</w:t>
      </w:r>
      <w:r w:rsidR="003B1E4C">
        <w:rPr>
          <w:rFonts w:ascii="Times New Roman" w:eastAsiaTheme="minorHAnsi" w:hAnsi="Times New Roman" w:cs="Times New Roman"/>
          <w:sz w:val="24"/>
          <w:szCs w:val="24"/>
          <w:lang w:eastAsia="en-US"/>
        </w:rPr>
        <w:t>ссией</w:t>
      </w:r>
      <w:r w:rsidR="00C65211" w:rsidRPr="00C65211">
        <w:rPr>
          <w:rFonts w:ascii="Times New Roman" w:eastAsiaTheme="minorHAnsi" w:hAnsi="Times New Roman" w:cs="Times New Roman"/>
          <w:sz w:val="24"/>
          <w:szCs w:val="24"/>
          <w:lang w:eastAsia="en-US"/>
        </w:rPr>
        <w:t xml:space="preserve">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 применении указанной меры дисциплинарного воздействия.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.4.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на информационное обеспечение со стороны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через его информационную систему (сайт </w:t>
      </w:r>
      <w:proofErr w:type="spellStart"/>
      <w:r w:rsidR="00C65211" w:rsidRPr="00C65211">
        <w:rPr>
          <w:rFonts w:ascii="Times New Roman" w:eastAsiaTheme="minorHAnsi" w:hAnsi="Times New Roman" w:cs="Times New Roman"/>
          <w:sz w:val="24"/>
          <w:szCs w:val="24"/>
          <w:lang w:eastAsia="en-US"/>
        </w:rPr>
        <w:t>www</w:t>
      </w:r>
      <w:proofErr w:type="spellEnd"/>
      <w:r w:rsidR="00C65211" w:rsidRPr="00C65211">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aipdv</w:t>
      </w:r>
      <w:proofErr w:type="spellEnd"/>
      <w:r w:rsidR="003B1E4C" w:rsidRPr="003B1E4C">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ru</w:t>
      </w:r>
      <w:proofErr w:type="spellEnd"/>
      <w:r w:rsidR="00C65211" w:rsidRPr="00C65211">
        <w:rPr>
          <w:rFonts w:ascii="Times New Roman" w:eastAsiaTheme="minorHAnsi" w:hAnsi="Times New Roman" w:cs="Times New Roman"/>
          <w:sz w:val="24"/>
          <w:szCs w:val="24"/>
          <w:lang w:eastAsia="en-US"/>
        </w:rPr>
        <w:t xml:space="preserve">; эл. почта: </w:t>
      </w:r>
      <w:proofErr w:type="spellStart"/>
      <w:r w:rsidR="003B1E4C">
        <w:rPr>
          <w:rFonts w:ascii="Times New Roman" w:eastAsiaTheme="minorHAnsi" w:hAnsi="Times New Roman" w:cs="Times New Roman"/>
          <w:sz w:val="24"/>
          <w:szCs w:val="24"/>
          <w:lang w:val="en-US" w:eastAsia="en-US"/>
        </w:rPr>
        <w:t>aipdv</w:t>
      </w:r>
      <w:proofErr w:type="spellEnd"/>
      <w:r w:rsidR="003B1E4C" w:rsidRPr="003B1E4C">
        <w:rPr>
          <w:rFonts w:ascii="Times New Roman" w:eastAsiaTheme="minorHAnsi" w:hAnsi="Times New Roman" w:cs="Times New Roman"/>
          <w:sz w:val="24"/>
          <w:szCs w:val="24"/>
          <w:lang w:eastAsia="en-US"/>
        </w:rPr>
        <w:t>@</w:t>
      </w:r>
      <w:r w:rsidR="003B1E4C">
        <w:rPr>
          <w:rFonts w:ascii="Times New Roman" w:eastAsiaTheme="minorHAnsi" w:hAnsi="Times New Roman" w:cs="Times New Roman"/>
          <w:sz w:val="24"/>
          <w:szCs w:val="24"/>
          <w:lang w:val="en-US" w:eastAsia="en-US"/>
        </w:rPr>
        <w:t>mail</w:t>
      </w:r>
      <w:r w:rsidR="003B1E4C" w:rsidRPr="003B1E4C">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ru</w:t>
      </w:r>
      <w:proofErr w:type="spellEnd"/>
      <w:r w:rsidR="00C65211" w:rsidRPr="00C65211">
        <w:rPr>
          <w:rFonts w:ascii="Times New Roman" w:eastAsiaTheme="minorHAnsi" w:hAnsi="Times New Roman" w:cs="Times New Roman"/>
          <w:sz w:val="24"/>
          <w:szCs w:val="24"/>
          <w:lang w:eastAsia="en-US"/>
        </w:rPr>
        <w:t xml:space="preserve">) в сети Интернет;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.5. Член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случае необходимости, может обратиться в Национальное объединение </w:t>
      </w:r>
      <w:r w:rsidR="00D60119">
        <w:rPr>
          <w:rFonts w:ascii="Times New Roman" w:eastAsiaTheme="minorHAnsi" w:hAnsi="Times New Roman" w:cs="Times New Roman"/>
          <w:sz w:val="24"/>
          <w:szCs w:val="24"/>
          <w:lang w:eastAsia="en-US"/>
        </w:rPr>
        <w:t>изыскателей и проектировщиков</w:t>
      </w:r>
      <w:r w:rsidR="00D60119"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 заявлениями, предложениями, связанными с деятельностью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совершенствованием Законодательства РФ, технических регламентов, нормативных документов и т.п. в области архитектурно-строительного (инженерно-строительного) проектирования.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.6. Член </w:t>
      </w:r>
      <w:r w:rsidR="00D60119">
        <w:rPr>
          <w:rFonts w:ascii="Times New Roman" w:eastAsiaTheme="minorHAnsi" w:hAnsi="Times New Roman" w:cs="Times New Roman"/>
          <w:sz w:val="24"/>
          <w:szCs w:val="24"/>
          <w:lang w:eastAsia="en-US"/>
        </w:rPr>
        <w:t>Ассоциации</w:t>
      </w:r>
      <w:r w:rsidR="00D60119"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может быть выбранным в органы управления Национального объединения</w:t>
      </w:r>
      <w:r w:rsidR="00D60119">
        <w:rPr>
          <w:rFonts w:ascii="Times New Roman" w:eastAsiaTheme="minorHAnsi" w:hAnsi="Times New Roman" w:cs="Times New Roman"/>
          <w:sz w:val="24"/>
          <w:szCs w:val="24"/>
          <w:lang w:eastAsia="en-US"/>
        </w:rPr>
        <w:t xml:space="preserve"> изыскателей и проектировщиков</w:t>
      </w:r>
      <w:r w:rsidR="00C65211" w:rsidRPr="00C65211">
        <w:rPr>
          <w:rFonts w:ascii="Times New Roman" w:eastAsiaTheme="minorHAnsi" w:hAnsi="Times New Roman" w:cs="Times New Roman"/>
          <w:sz w:val="24"/>
          <w:szCs w:val="24"/>
          <w:lang w:eastAsia="en-US"/>
        </w:rPr>
        <w:t xml:space="preserve">, профильные комитеты и другие структуры, обеспечивающие деятельность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Национального объединения</w:t>
      </w:r>
      <w:r w:rsidR="00D60119" w:rsidRPr="00D60119">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изыскателей и проектировщиков</w:t>
      </w:r>
      <w:r w:rsidR="00C65211" w:rsidRPr="00C65211">
        <w:rPr>
          <w:rFonts w:ascii="Times New Roman" w:eastAsiaTheme="minorHAnsi" w:hAnsi="Times New Roman" w:cs="Times New Roman"/>
          <w:sz w:val="24"/>
          <w:szCs w:val="24"/>
          <w:lang w:eastAsia="en-US"/>
        </w:rPr>
        <w:t xml:space="preserve">. </w:t>
      </w:r>
    </w:p>
    <w:p w:rsidR="00D60119" w:rsidRDefault="00D15D3C" w:rsidP="00C65211">
      <w:pPr>
        <w:pStyle w:val="Default"/>
        <w:spacing w:line="276" w:lineRule="auto"/>
        <w:jc w:val="both"/>
      </w:pPr>
      <w:r>
        <w:t xml:space="preserve">       </w:t>
      </w:r>
      <w:r w:rsidR="00D60119">
        <w:t>7</w:t>
      </w:r>
      <w:r w:rsidR="00C65211" w:rsidRPr="00C65211">
        <w:t xml:space="preserve">.7. Член </w:t>
      </w:r>
      <w:r w:rsidR="00D60119">
        <w:t>Ассоциации</w:t>
      </w:r>
      <w:r w:rsidR="00C65211" w:rsidRPr="00C65211">
        <w:t xml:space="preserve"> может участвовать в проводимых Национальным объединением</w:t>
      </w:r>
      <w:r w:rsidR="00D60119">
        <w:t xml:space="preserve"> изыскателей и проектировщиков</w:t>
      </w:r>
      <w:r w:rsidR="00C65211" w:rsidRPr="00C65211">
        <w:t xml:space="preserve"> </w:t>
      </w:r>
      <w:r w:rsidR="00D60119">
        <w:t>з</w:t>
      </w:r>
      <w:r w:rsidR="00C65211" w:rsidRPr="00C65211">
        <w:t>аседаниях профильных комитетов, семинарах, конференциях, конкурсах и других мероприятиях.</w:t>
      </w:r>
    </w:p>
    <w:p w:rsidR="00C65211" w:rsidRPr="00C65211" w:rsidRDefault="00C65211" w:rsidP="00C65211">
      <w:pPr>
        <w:pStyle w:val="Default"/>
        <w:spacing w:line="276" w:lineRule="auto"/>
        <w:jc w:val="both"/>
      </w:pPr>
      <w:r w:rsidRPr="00C65211">
        <w:t xml:space="preserve"> </w:t>
      </w:r>
      <w:r w:rsidR="00D15D3C">
        <w:t xml:space="preserve">       </w:t>
      </w:r>
      <w:r w:rsidR="00D60119">
        <w:t>7</w:t>
      </w:r>
      <w:r w:rsidRPr="00C65211">
        <w:t xml:space="preserve">.8. Член </w:t>
      </w:r>
      <w:r w:rsidR="00D60119">
        <w:t>Ассоциации</w:t>
      </w:r>
      <w:r w:rsidRPr="00C65211">
        <w:t xml:space="preserve"> вправе не представлять в </w:t>
      </w:r>
      <w:r w:rsidR="00D60119">
        <w:t>Ассоциацию</w:t>
      </w:r>
      <w:r w:rsidRPr="00C65211">
        <w:t xml:space="preserve"> документы, информация, содержащаяся в которых, размещается в форме открытых данных.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.9. Член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может иметь иные права, предусмотренные законодательством Российской Федерации, Уставом </w:t>
      </w:r>
      <w:r w:rsidR="002B372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внутренними документами, утвержденными Общим собранием членов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w:t>
      </w:r>
      <w:r w:rsidR="00D60119">
        <w:rPr>
          <w:rFonts w:ascii="Times New Roman" w:eastAsiaTheme="minorHAnsi" w:hAnsi="Times New Roman" w:cs="Times New Roman"/>
          <w:sz w:val="24"/>
          <w:szCs w:val="24"/>
          <w:lang w:eastAsia="en-US"/>
        </w:rPr>
        <w:t>Правлением Ассоциации</w:t>
      </w:r>
      <w:r w:rsidR="00C65211" w:rsidRPr="00C65211">
        <w:rPr>
          <w:rFonts w:ascii="Times New Roman" w:eastAsiaTheme="minorHAnsi" w:hAnsi="Times New Roman" w:cs="Times New Roman"/>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.10. </w:t>
      </w:r>
      <w:proofErr w:type="gramStart"/>
      <w:r w:rsidR="00C65211" w:rsidRPr="00C65211">
        <w:rPr>
          <w:rFonts w:ascii="Times New Roman" w:eastAsiaTheme="minorHAnsi" w:hAnsi="Times New Roman" w:cs="Times New Roman"/>
          <w:sz w:val="24"/>
          <w:szCs w:val="24"/>
          <w:lang w:eastAsia="en-US"/>
        </w:rPr>
        <w:t xml:space="preserve">Для разрешения споров, возникающих между членами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а также между членами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потребителями выполненной членами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проектной документации на объекты капитального строительства (и/или иными лицами), член (члены)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обратиться с заявлением, жалобой в </w:t>
      </w:r>
      <w:r w:rsidR="00D60119">
        <w:rPr>
          <w:rFonts w:ascii="Times New Roman" w:eastAsiaTheme="minorHAnsi" w:hAnsi="Times New Roman" w:cs="Times New Roman"/>
          <w:sz w:val="24"/>
          <w:szCs w:val="24"/>
          <w:lang w:eastAsia="en-US"/>
        </w:rPr>
        <w:t>Правление Ассоциации</w:t>
      </w:r>
      <w:r w:rsidR="00C65211" w:rsidRPr="00C65211">
        <w:rPr>
          <w:rFonts w:ascii="Times New Roman" w:eastAsiaTheme="minorHAnsi" w:hAnsi="Times New Roman" w:cs="Times New Roman"/>
          <w:sz w:val="24"/>
          <w:szCs w:val="24"/>
          <w:lang w:eastAsia="en-US"/>
        </w:rPr>
        <w:t xml:space="preserve">, в Общее собрание членов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в арбитражный суд и Третейский суд, сформированный Национальным объединением</w:t>
      </w:r>
      <w:r w:rsidR="00D60119">
        <w:rPr>
          <w:rFonts w:ascii="Times New Roman" w:eastAsiaTheme="minorHAnsi" w:hAnsi="Times New Roman" w:cs="Times New Roman"/>
          <w:sz w:val="24"/>
          <w:szCs w:val="24"/>
          <w:lang w:eastAsia="en-US"/>
        </w:rPr>
        <w:t xml:space="preserve"> изыскателей и проектировщиков</w:t>
      </w:r>
      <w:r w:rsidR="00C65211" w:rsidRPr="00C65211">
        <w:rPr>
          <w:rFonts w:ascii="Times New Roman" w:eastAsiaTheme="minorHAnsi" w:hAnsi="Times New Roman" w:cs="Times New Roman"/>
          <w:sz w:val="24"/>
          <w:szCs w:val="24"/>
          <w:lang w:eastAsia="en-US"/>
        </w:rPr>
        <w:t xml:space="preserve">. </w:t>
      </w:r>
      <w:proofErr w:type="gramEnd"/>
    </w:p>
    <w:p w:rsidR="00E80192" w:rsidRDefault="00E80192" w:rsidP="00D60119">
      <w:pPr>
        <w:autoSpaceDE w:val="0"/>
        <w:autoSpaceDN w:val="0"/>
        <w:adjustRightInd w:val="0"/>
        <w:jc w:val="center"/>
        <w:rPr>
          <w:rFonts w:ascii="Times New Roman" w:eastAsiaTheme="minorHAnsi" w:hAnsi="Times New Roman" w:cs="Times New Roman"/>
          <w:b/>
          <w:bCs/>
          <w:sz w:val="24"/>
          <w:szCs w:val="24"/>
          <w:lang w:eastAsia="en-US"/>
        </w:rPr>
      </w:pPr>
    </w:p>
    <w:p w:rsidR="00C65211" w:rsidRDefault="00D60119" w:rsidP="00D60119">
      <w:pPr>
        <w:autoSpaceDE w:val="0"/>
        <w:autoSpaceDN w:val="0"/>
        <w:adjustRightInd w:val="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lastRenderedPageBreak/>
        <w:t>8</w:t>
      </w:r>
      <w:r w:rsidR="00C65211" w:rsidRPr="00C65211">
        <w:rPr>
          <w:rFonts w:ascii="Times New Roman" w:eastAsiaTheme="minorHAnsi" w:hAnsi="Times New Roman" w:cs="Times New Roman"/>
          <w:b/>
          <w:bCs/>
          <w:sz w:val="24"/>
          <w:szCs w:val="24"/>
          <w:lang w:eastAsia="en-US"/>
        </w:rPr>
        <w:t xml:space="preserve">. Обязанности члена </w:t>
      </w:r>
      <w:r>
        <w:rPr>
          <w:rFonts w:ascii="Times New Roman" w:eastAsiaTheme="minorHAnsi" w:hAnsi="Times New Roman" w:cs="Times New Roman"/>
          <w:b/>
          <w:bCs/>
          <w:sz w:val="24"/>
          <w:szCs w:val="24"/>
          <w:lang w:eastAsia="en-US"/>
        </w:rPr>
        <w:t>Ассоциации</w:t>
      </w:r>
    </w:p>
    <w:p w:rsidR="00D60119" w:rsidRPr="00C65211" w:rsidRDefault="00D60119" w:rsidP="00D60119">
      <w:pPr>
        <w:autoSpaceDE w:val="0"/>
        <w:autoSpaceDN w:val="0"/>
        <w:adjustRightInd w:val="0"/>
        <w:jc w:val="center"/>
        <w:rPr>
          <w:rFonts w:ascii="Times New Roman" w:eastAsiaTheme="minorHAnsi" w:hAnsi="Times New Roman" w:cs="Times New Roman"/>
          <w:sz w:val="12"/>
          <w:szCs w:val="12"/>
          <w:lang w:eastAsia="en-US"/>
        </w:rPr>
      </w:pP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 Член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обязан: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соблюдать требования, установленные законодательством РФ о градостроительной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соблюдать требования, установленные техническими регламентами;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соблюдать обязательные требования Стандартов на процессы выполнения работ по подготовке проектной документации, утвержденных Национальным объединением</w:t>
      </w:r>
      <w:r w:rsidR="00D15D3C">
        <w:rPr>
          <w:rFonts w:ascii="Times New Roman" w:eastAsiaTheme="minorHAnsi" w:hAnsi="Times New Roman" w:cs="Times New Roman"/>
          <w:sz w:val="24"/>
          <w:szCs w:val="24"/>
          <w:lang w:eastAsia="en-US"/>
        </w:rPr>
        <w:t xml:space="preserve"> изыскателей и проектировщиков</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соблюдать требования, установленные Правилами, Стандартами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 внутренними документами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содействовать достижению уставных целей и задач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том числе путем реализации приоритетных направлений развития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выполнять решения Съездов и руководящих органов Национального объединения</w:t>
      </w:r>
      <w:r w:rsidR="00D15D3C">
        <w:rPr>
          <w:rFonts w:ascii="Times New Roman" w:eastAsiaTheme="minorHAnsi" w:hAnsi="Times New Roman" w:cs="Times New Roman"/>
          <w:sz w:val="24"/>
          <w:szCs w:val="24"/>
          <w:lang w:eastAsia="en-US"/>
        </w:rPr>
        <w:t xml:space="preserve"> изыскателей и проектировщиков</w:t>
      </w:r>
      <w:r w:rsidRPr="00C65211">
        <w:rPr>
          <w:rFonts w:ascii="Times New Roman" w:eastAsiaTheme="minorHAnsi" w:hAnsi="Times New Roman" w:cs="Times New Roman"/>
          <w:sz w:val="24"/>
          <w:szCs w:val="24"/>
          <w:lang w:eastAsia="en-US"/>
        </w:rPr>
        <w:t xml:space="preserve">, Общих собраний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r w:rsidR="00D15D3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специализированных органов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своевременно и в полном объеме уплачивать вступительный (единовременный) взнос в </w:t>
      </w:r>
      <w:r w:rsidR="00D15D3C">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sz w:val="24"/>
          <w:szCs w:val="24"/>
          <w:lang w:eastAsia="en-US"/>
        </w:rPr>
        <w:t xml:space="preserve"> (размер и порядок уплаты вступительного взноса определяется</w:t>
      </w:r>
      <w:r w:rsidR="00D15D3C">
        <w:rPr>
          <w:rFonts w:ascii="Times New Roman" w:eastAsiaTheme="minorHAnsi" w:hAnsi="Times New Roman" w:cs="Times New Roman"/>
          <w:sz w:val="24"/>
          <w:szCs w:val="24"/>
          <w:lang w:eastAsia="en-US"/>
        </w:rPr>
        <w:t xml:space="preserve"> </w:t>
      </w:r>
      <w:r w:rsidR="00D15D3C" w:rsidRPr="00C65211">
        <w:rPr>
          <w:rFonts w:ascii="Times New Roman" w:eastAsiaTheme="minorHAnsi" w:hAnsi="Times New Roman" w:cs="Times New Roman"/>
          <w:sz w:val="24"/>
          <w:szCs w:val="24"/>
          <w:lang w:eastAsia="en-US"/>
        </w:rPr>
        <w:t>настоящим Положением</w:t>
      </w:r>
      <w:r w:rsidRPr="00C65211">
        <w:rPr>
          <w:rFonts w:ascii="Times New Roman" w:eastAsiaTheme="minorHAnsi" w:hAnsi="Times New Roman" w:cs="Times New Roman"/>
          <w:sz w:val="24"/>
          <w:szCs w:val="24"/>
          <w:lang w:eastAsia="en-US"/>
        </w:rPr>
        <w:t xml:space="preserve"> на основании решения Общего собрания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 размещается на сайте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своевременно и в полном объеме уплачивать членские (ежегодные) взносы (размер и порядок уплаты членского взноса определяется на основании решения ежегодного очередного Общего собрания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 размещается на сайте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своевременно и в полном объеме уплачивать взносы в Компенсационные фонды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порядке, установленном Градостроительным кодексом РФ и документами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 «Положение о Компенсационном фонде возмещения вреда </w:t>
      </w:r>
      <w:r w:rsidR="00D15D3C">
        <w:rPr>
          <w:rFonts w:ascii="Times New Roman" w:eastAsiaTheme="minorHAnsi" w:hAnsi="Times New Roman" w:cs="Times New Roman"/>
          <w:sz w:val="24"/>
          <w:szCs w:val="24"/>
          <w:lang w:eastAsia="en-US"/>
        </w:rPr>
        <w:t>Ассоциации СРО АПДВ</w:t>
      </w:r>
      <w:r w:rsidRPr="00C65211">
        <w:rPr>
          <w:rFonts w:ascii="Times New Roman" w:eastAsiaTheme="minorHAnsi" w:hAnsi="Times New Roman" w:cs="Times New Roman"/>
          <w:sz w:val="24"/>
          <w:szCs w:val="24"/>
          <w:lang w:eastAsia="en-US"/>
        </w:rPr>
        <w:t xml:space="preserve">» и «Положение о Компенсационном фонде обеспечения договорных обязательств </w:t>
      </w:r>
      <w:r w:rsidR="00D15D3C">
        <w:rPr>
          <w:rFonts w:ascii="Times New Roman" w:eastAsiaTheme="minorHAnsi" w:hAnsi="Times New Roman" w:cs="Times New Roman"/>
          <w:sz w:val="24"/>
          <w:szCs w:val="24"/>
          <w:lang w:eastAsia="en-US"/>
        </w:rPr>
        <w:t>Ассоциации</w:t>
      </w:r>
      <w:r w:rsidR="00D15D3C" w:rsidRPr="00C65211">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 xml:space="preserve">СРО </w:t>
      </w:r>
      <w:r w:rsidR="00D15D3C">
        <w:rPr>
          <w:rFonts w:ascii="Times New Roman" w:eastAsiaTheme="minorHAnsi" w:hAnsi="Times New Roman" w:cs="Times New Roman"/>
          <w:sz w:val="24"/>
          <w:szCs w:val="24"/>
          <w:lang w:eastAsia="en-US"/>
        </w:rPr>
        <w:t>АПДВ</w:t>
      </w:r>
      <w:r w:rsidRPr="00C65211">
        <w:rPr>
          <w:rFonts w:ascii="Times New Roman" w:eastAsiaTheme="minorHAnsi" w:hAnsi="Times New Roman" w:cs="Times New Roman"/>
          <w:sz w:val="24"/>
          <w:szCs w:val="24"/>
          <w:lang w:eastAsia="en-US"/>
        </w:rPr>
        <w:t xml:space="preserve">», утвержденными решениями Общего собрания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.2.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предпринимательской деятельности в полном объеме обязан применять требования: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установленные законодательством РФ о градостроительной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технических регламентов;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Стандартов на процессы выполнения работ по подготовке проектной документации, утвержденных Национальным объединением</w:t>
      </w:r>
      <w:r w:rsidR="00D15D3C">
        <w:rPr>
          <w:rFonts w:ascii="Times New Roman" w:eastAsiaTheme="minorHAnsi" w:hAnsi="Times New Roman" w:cs="Times New Roman"/>
          <w:sz w:val="24"/>
          <w:szCs w:val="24"/>
          <w:lang w:eastAsia="en-US"/>
        </w:rPr>
        <w:t xml:space="preserve"> изыскателей и проектировщиков</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color w:val="auto"/>
          <w:sz w:val="24"/>
          <w:szCs w:val="24"/>
          <w:lang w:eastAsia="en-US"/>
        </w:rPr>
      </w:pPr>
      <w:r w:rsidRPr="00C65211">
        <w:rPr>
          <w:rFonts w:ascii="Times New Roman" w:eastAsiaTheme="minorHAnsi" w:hAnsi="Times New Roman" w:cs="Times New Roman"/>
          <w:color w:val="auto"/>
          <w:sz w:val="24"/>
          <w:szCs w:val="24"/>
          <w:lang w:eastAsia="en-US"/>
        </w:rPr>
        <w:t xml:space="preserve">- Правил, Стандартов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и внутренних документов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.3.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принимать участие в контрольных мероприятиях, связанных с контрольной плановой проверкой деятельности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.4.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принимать участие в контрольных мероприятиях, проводимых </w:t>
      </w:r>
      <w:r>
        <w:rPr>
          <w:rFonts w:ascii="Times New Roman" w:eastAsiaTheme="minorHAnsi" w:hAnsi="Times New Roman" w:cs="Times New Roman"/>
          <w:sz w:val="24"/>
          <w:szCs w:val="24"/>
          <w:lang w:eastAsia="en-US"/>
        </w:rPr>
        <w:t>Ассоциацией</w:t>
      </w:r>
      <w:r w:rsidR="00C65211" w:rsidRPr="00C65211">
        <w:rPr>
          <w:rFonts w:ascii="Times New Roman" w:eastAsiaTheme="minorHAnsi" w:hAnsi="Times New Roman" w:cs="Times New Roman"/>
          <w:color w:val="auto"/>
          <w:sz w:val="24"/>
          <w:szCs w:val="24"/>
          <w:lang w:eastAsia="en-US"/>
        </w:rPr>
        <w:t xml:space="preserve"> при рассмотрении писем, жалоб и заявлений на действия (бездействия)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(контрольная внеплановая проверка). </w:t>
      </w:r>
    </w:p>
    <w:p w:rsidR="00C65211" w:rsidRPr="00C65211" w:rsidRDefault="00D15D3C"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.5.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содействовать в повышении квалификации руководителя </w:t>
      </w:r>
      <w:r>
        <w:rPr>
          <w:rFonts w:ascii="Times New Roman" w:eastAsiaTheme="minorHAnsi" w:hAnsi="Times New Roman" w:cs="Times New Roman"/>
          <w:color w:val="auto"/>
          <w:sz w:val="24"/>
          <w:szCs w:val="24"/>
          <w:lang w:eastAsia="en-US"/>
        </w:rPr>
        <w:t>юридического лица, индивидуального предпринимателя</w:t>
      </w:r>
      <w:r w:rsidR="00C65211" w:rsidRPr="00C65211">
        <w:rPr>
          <w:rFonts w:ascii="Times New Roman" w:eastAsiaTheme="minorHAnsi" w:hAnsi="Times New Roman" w:cs="Times New Roman"/>
          <w:color w:val="auto"/>
          <w:sz w:val="24"/>
          <w:szCs w:val="24"/>
          <w:lang w:eastAsia="en-US"/>
        </w:rPr>
        <w:t xml:space="preserve"> - члена </w:t>
      </w:r>
      <w:r>
        <w:rPr>
          <w:rFonts w:ascii="Times New Roman" w:eastAsiaTheme="minorHAnsi" w:hAnsi="Times New Roman" w:cs="Times New Roman"/>
          <w:sz w:val="24"/>
          <w:szCs w:val="24"/>
          <w:lang w:eastAsia="en-US"/>
        </w:rPr>
        <w:lastRenderedPageBreak/>
        <w:t>Ассоциации</w:t>
      </w:r>
      <w:r w:rsidR="00C65211" w:rsidRPr="00C65211">
        <w:rPr>
          <w:rFonts w:ascii="Times New Roman" w:eastAsiaTheme="minorHAnsi" w:hAnsi="Times New Roman" w:cs="Times New Roman"/>
          <w:color w:val="auto"/>
          <w:sz w:val="24"/>
          <w:szCs w:val="24"/>
          <w:lang w:eastAsia="en-US"/>
        </w:rPr>
        <w:t>, самостоятельно организовывающего работы по подготовке проектной документации, специалистов (</w:t>
      </w:r>
      <w:proofErr w:type="spellStart"/>
      <w:r w:rsidR="00C65211" w:rsidRPr="00C65211">
        <w:rPr>
          <w:rFonts w:ascii="Times New Roman" w:eastAsiaTheme="minorHAnsi" w:hAnsi="Times New Roman" w:cs="Times New Roman"/>
          <w:color w:val="auto"/>
          <w:sz w:val="24"/>
          <w:szCs w:val="24"/>
          <w:lang w:eastAsia="en-US"/>
        </w:rPr>
        <w:t>ГАПов</w:t>
      </w:r>
      <w:proofErr w:type="spellEnd"/>
      <w:r w:rsidR="00C65211" w:rsidRPr="00C65211">
        <w:rPr>
          <w:rFonts w:ascii="Times New Roman" w:eastAsiaTheme="minorHAnsi" w:hAnsi="Times New Roman" w:cs="Times New Roman"/>
          <w:color w:val="auto"/>
          <w:sz w:val="24"/>
          <w:szCs w:val="24"/>
          <w:lang w:eastAsia="en-US"/>
        </w:rPr>
        <w:t xml:space="preserve">, </w:t>
      </w:r>
      <w:proofErr w:type="spellStart"/>
      <w:r w:rsidR="00C65211" w:rsidRPr="00C65211">
        <w:rPr>
          <w:rFonts w:ascii="Times New Roman" w:eastAsiaTheme="minorHAnsi" w:hAnsi="Times New Roman" w:cs="Times New Roman"/>
          <w:color w:val="auto"/>
          <w:sz w:val="24"/>
          <w:szCs w:val="24"/>
          <w:lang w:eastAsia="en-US"/>
        </w:rPr>
        <w:t>ГИПов</w:t>
      </w:r>
      <w:proofErr w:type="spellEnd"/>
      <w:r w:rsidR="00C65211" w:rsidRPr="00C65211">
        <w:rPr>
          <w:rFonts w:ascii="Times New Roman" w:eastAsiaTheme="minorHAnsi" w:hAnsi="Times New Roman" w:cs="Times New Roman"/>
          <w:color w:val="auto"/>
          <w:sz w:val="24"/>
          <w:szCs w:val="24"/>
          <w:lang w:eastAsia="en-US"/>
        </w:rPr>
        <w:t xml:space="preserve">)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а также незамедлительно принимать меры по устранению нарушений, выявленных </w:t>
      </w:r>
      <w:r w:rsidR="00202AFA">
        <w:rPr>
          <w:rFonts w:ascii="Times New Roman" w:eastAsiaTheme="minorHAnsi" w:hAnsi="Times New Roman" w:cs="Times New Roman"/>
          <w:sz w:val="24"/>
          <w:szCs w:val="24"/>
          <w:lang w:eastAsia="en-US"/>
        </w:rPr>
        <w:t>Ассоциацией</w:t>
      </w:r>
      <w:r w:rsidR="00C65211" w:rsidRPr="00C65211">
        <w:rPr>
          <w:rFonts w:ascii="Times New Roman" w:eastAsiaTheme="minorHAnsi" w:hAnsi="Times New Roman" w:cs="Times New Roman"/>
          <w:color w:val="auto"/>
          <w:sz w:val="24"/>
          <w:szCs w:val="24"/>
          <w:lang w:eastAsia="en-US"/>
        </w:rPr>
        <w:t xml:space="preserve"> в процессе деятельности члена </w:t>
      </w:r>
      <w:r w:rsidR="00202AFA">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.6.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не реже одного раза в год, обязан представлять в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отчеты о своей деятельности по форме и в объеме, установленном документом СРО – «Положение о проведении анализа деятельности членов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r w:rsidR="00C65211" w:rsidRPr="00C65211">
        <w:rPr>
          <w:rFonts w:ascii="Times New Roman" w:eastAsiaTheme="minorHAnsi" w:hAnsi="Times New Roman" w:cs="Times New Roman"/>
          <w:color w:val="auto"/>
          <w:sz w:val="24"/>
          <w:szCs w:val="24"/>
          <w:lang w:eastAsia="en-US"/>
        </w:rPr>
        <w:t xml:space="preserve">СРО </w:t>
      </w:r>
      <w:r>
        <w:rPr>
          <w:rFonts w:ascii="Times New Roman" w:eastAsiaTheme="minorHAnsi" w:hAnsi="Times New Roman" w:cs="Times New Roman"/>
          <w:color w:val="auto"/>
          <w:sz w:val="24"/>
          <w:szCs w:val="24"/>
          <w:lang w:eastAsia="en-US"/>
        </w:rPr>
        <w:t>АПДВ</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.7. </w:t>
      </w:r>
      <w:proofErr w:type="gramStart"/>
      <w:r w:rsidR="00C65211" w:rsidRPr="00C65211">
        <w:rPr>
          <w:rFonts w:ascii="Times New Roman" w:eastAsiaTheme="minorHAnsi" w:hAnsi="Times New Roman" w:cs="Times New Roman"/>
          <w:color w:val="auto"/>
          <w:sz w:val="24"/>
          <w:szCs w:val="24"/>
          <w:lang w:eastAsia="en-US"/>
        </w:rPr>
        <w:t xml:space="preserve">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уведомлять </w:t>
      </w:r>
      <w:r w:rsidR="004964D1">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наступлении любых событий, влекущих за собой изменение информации, содержащейся в реестре членов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течение трех рабочих дней со дня, следующего за днем наступления таких событий, в соответствии с документами </w:t>
      </w:r>
      <w:r w:rsidR="004517D9">
        <w:rPr>
          <w:rFonts w:ascii="Times New Roman" w:eastAsiaTheme="minorHAnsi" w:hAnsi="Times New Roman" w:cs="Times New Roman"/>
          <w:color w:val="auto"/>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требованиях к содержанию и ведению реестра членов </w:t>
      </w:r>
      <w:r>
        <w:rPr>
          <w:rFonts w:ascii="Times New Roman" w:eastAsiaTheme="minorHAnsi" w:hAnsi="Times New Roman" w:cs="Times New Roman"/>
          <w:sz w:val="24"/>
          <w:szCs w:val="24"/>
          <w:lang w:eastAsia="en-US"/>
        </w:rPr>
        <w:t>Ассоциации СРО АПДВ</w:t>
      </w:r>
      <w:r w:rsidR="00C65211" w:rsidRPr="00C65211">
        <w:rPr>
          <w:rFonts w:ascii="Times New Roman" w:eastAsiaTheme="minorHAnsi" w:hAnsi="Times New Roman" w:cs="Times New Roman"/>
          <w:color w:val="auto"/>
          <w:sz w:val="24"/>
          <w:szCs w:val="24"/>
          <w:lang w:eastAsia="en-US"/>
        </w:rPr>
        <w:t xml:space="preserve">» и «Положение о раскрытии информации </w:t>
      </w:r>
      <w:r>
        <w:rPr>
          <w:rFonts w:ascii="Times New Roman" w:eastAsiaTheme="minorHAnsi" w:hAnsi="Times New Roman" w:cs="Times New Roman"/>
          <w:sz w:val="24"/>
          <w:szCs w:val="24"/>
          <w:lang w:eastAsia="en-US"/>
        </w:rPr>
        <w:t>Ассоциации СРО АПДВ</w:t>
      </w:r>
      <w:r w:rsidR="00C65211" w:rsidRPr="00C65211">
        <w:rPr>
          <w:rFonts w:ascii="Times New Roman" w:eastAsiaTheme="minorHAnsi" w:hAnsi="Times New Roman" w:cs="Times New Roman"/>
          <w:color w:val="auto"/>
          <w:sz w:val="24"/>
          <w:szCs w:val="24"/>
          <w:lang w:eastAsia="en-US"/>
        </w:rPr>
        <w:t>» (в письменной форме</w:t>
      </w:r>
      <w:proofErr w:type="gramEnd"/>
      <w:r w:rsidR="00C65211" w:rsidRPr="00C65211">
        <w:rPr>
          <w:rFonts w:ascii="Times New Roman" w:eastAsiaTheme="minorHAnsi" w:hAnsi="Times New Roman" w:cs="Times New Roman"/>
          <w:color w:val="auto"/>
          <w:sz w:val="24"/>
          <w:szCs w:val="24"/>
          <w:lang w:eastAsia="en-US"/>
        </w:rPr>
        <w:t xml:space="preserve"> или путем направления электронного документа).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.8.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письменной форме или путем направления электронного документа, обязан уведомлять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сведениях, связанных с изменением уровня ответственности (изменение суммы стоимости по одному договору подряда, в соответствии с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Компенсационном фонде возмещения вреда</w:t>
      </w:r>
      <w:r>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СРО </w:t>
      </w:r>
      <w:r>
        <w:rPr>
          <w:rFonts w:ascii="Times New Roman" w:eastAsiaTheme="minorHAnsi" w:hAnsi="Times New Roman" w:cs="Times New Roman"/>
          <w:color w:val="auto"/>
          <w:sz w:val="24"/>
          <w:szCs w:val="24"/>
          <w:lang w:eastAsia="en-US"/>
        </w:rPr>
        <w:t>АПДВ</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.9.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письменной форме или путем направления электронного документа, обязан уведомлять </w:t>
      </w:r>
      <w:r>
        <w:rPr>
          <w:rFonts w:ascii="Times New Roman" w:eastAsiaTheme="minorHAnsi" w:hAnsi="Times New Roman" w:cs="Times New Roman"/>
          <w:sz w:val="24"/>
          <w:szCs w:val="24"/>
          <w:lang w:eastAsia="en-US"/>
        </w:rPr>
        <w:t xml:space="preserve">Ассоциацию </w:t>
      </w:r>
      <w:r w:rsidR="00C65211" w:rsidRPr="00C65211">
        <w:rPr>
          <w:rFonts w:ascii="Times New Roman" w:eastAsiaTheme="minorHAnsi" w:hAnsi="Times New Roman" w:cs="Times New Roman"/>
          <w:color w:val="auto"/>
          <w:sz w:val="24"/>
          <w:szCs w:val="24"/>
          <w:lang w:eastAsia="en-US"/>
        </w:rPr>
        <w:t xml:space="preserve">о сведениях, связанных с изменением уровня ответственности (изменение совокупной стоимости договоров подряда, заключенных с использованием конкурентных способов заключения договоров в соответствии с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Компенсационном фонде обеспечения договорных обязательств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xml:space="preserve"> </w:t>
      </w:r>
      <w:r w:rsidR="00C65211" w:rsidRPr="00C65211">
        <w:rPr>
          <w:rFonts w:ascii="Times New Roman" w:eastAsiaTheme="minorHAnsi" w:hAnsi="Times New Roman" w:cs="Times New Roman"/>
          <w:color w:val="auto"/>
          <w:sz w:val="24"/>
          <w:szCs w:val="24"/>
          <w:lang w:eastAsia="en-US"/>
        </w:rPr>
        <w:t xml:space="preserve">СРО </w:t>
      </w:r>
      <w:r>
        <w:rPr>
          <w:rFonts w:ascii="Times New Roman" w:eastAsiaTheme="minorHAnsi" w:hAnsi="Times New Roman" w:cs="Times New Roman"/>
          <w:color w:val="auto"/>
          <w:sz w:val="24"/>
          <w:szCs w:val="24"/>
          <w:lang w:eastAsia="en-US"/>
        </w:rPr>
        <w:t>АПДВ</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.10.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исполняет в полном объеме принятые на себя обязательства по отношению к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.11.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предоставлять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информацию, необходимую для решения вопросов, связанных с деятельностью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или его членов, в том числе, в целях осуществления </w:t>
      </w:r>
      <w:proofErr w:type="gramStart"/>
      <w:r w:rsidR="00C65211" w:rsidRPr="00C65211">
        <w:rPr>
          <w:rFonts w:ascii="Times New Roman" w:eastAsiaTheme="minorHAnsi" w:hAnsi="Times New Roman" w:cs="Times New Roman"/>
          <w:color w:val="auto"/>
          <w:sz w:val="24"/>
          <w:szCs w:val="24"/>
          <w:lang w:eastAsia="en-US"/>
        </w:rPr>
        <w:t>контроля за</w:t>
      </w:r>
      <w:proofErr w:type="gramEnd"/>
      <w:r w:rsidR="00C65211" w:rsidRPr="00C65211">
        <w:rPr>
          <w:rFonts w:ascii="Times New Roman" w:eastAsiaTheme="minorHAnsi" w:hAnsi="Times New Roman" w:cs="Times New Roman"/>
          <w:color w:val="auto"/>
          <w:sz w:val="24"/>
          <w:szCs w:val="24"/>
          <w:lang w:eastAsia="en-US"/>
        </w:rPr>
        <w:t xml:space="preserve"> деятельностью членов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.12.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уведомлять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фактическом совокупном размере обязательств по договору подряда на подготовку проектной документации, заключенный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течение отчетного года с использованием конкурентных способов заключения договоров. </w:t>
      </w:r>
    </w:p>
    <w:p w:rsidR="00C65211" w:rsidRPr="00C65211" w:rsidRDefault="00C65211" w:rsidP="00C65211">
      <w:pPr>
        <w:autoSpaceDE w:val="0"/>
        <w:autoSpaceDN w:val="0"/>
        <w:adjustRightInd w:val="0"/>
        <w:jc w:val="both"/>
        <w:rPr>
          <w:rFonts w:ascii="Times New Roman" w:eastAsiaTheme="minorHAnsi" w:hAnsi="Times New Roman" w:cs="Times New Roman"/>
          <w:color w:val="auto"/>
          <w:sz w:val="24"/>
          <w:szCs w:val="24"/>
          <w:lang w:eastAsia="en-US"/>
        </w:rPr>
      </w:pPr>
      <w:proofErr w:type="gramStart"/>
      <w:r w:rsidRPr="00C65211">
        <w:rPr>
          <w:rFonts w:ascii="Times New Roman" w:eastAsiaTheme="minorHAnsi" w:hAnsi="Times New Roman" w:cs="Times New Roman"/>
          <w:color w:val="auto"/>
          <w:sz w:val="24"/>
          <w:szCs w:val="24"/>
          <w:lang w:eastAsia="en-US"/>
        </w:rPr>
        <w:t xml:space="preserve">Член </w:t>
      </w:r>
      <w:r w:rsidR="00202AFA">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обязан направить Уведомление в </w:t>
      </w:r>
      <w:r w:rsidR="00202AFA">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color w:val="auto"/>
          <w:sz w:val="24"/>
          <w:szCs w:val="24"/>
          <w:lang w:eastAsia="en-US"/>
        </w:rPr>
        <w:t xml:space="preserve"> с указанием данных сведений в срок до 1 марта года, следующего за отчетным</w:t>
      </w:r>
      <w:r w:rsidR="00536A31">
        <w:rPr>
          <w:rFonts w:ascii="Times New Roman" w:eastAsiaTheme="minorHAnsi" w:hAnsi="Times New Roman" w:cs="Times New Roman"/>
          <w:color w:val="auto"/>
          <w:sz w:val="24"/>
          <w:szCs w:val="24"/>
          <w:lang w:eastAsia="en-US"/>
        </w:rPr>
        <w:t>,</w:t>
      </w:r>
      <w:r w:rsidRPr="00C65211">
        <w:rPr>
          <w:rFonts w:ascii="Times New Roman" w:eastAsiaTheme="minorHAnsi" w:hAnsi="Times New Roman" w:cs="Times New Roman"/>
          <w:color w:val="auto"/>
          <w:sz w:val="24"/>
          <w:szCs w:val="24"/>
          <w:lang w:eastAsia="en-US"/>
        </w:rPr>
        <w:t xml:space="preserve"> с приложением документов, подтверждающих такой фактический совокупный размер обязательств такого члена</w:t>
      </w:r>
      <w:r w:rsidR="004964D1">
        <w:rPr>
          <w:rFonts w:ascii="Times New Roman" w:eastAsiaTheme="minorHAnsi" w:hAnsi="Times New Roman" w:cs="Times New Roman"/>
          <w:color w:val="auto"/>
          <w:sz w:val="24"/>
          <w:szCs w:val="24"/>
          <w:lang w:eastAsia="en-US"/>
        </w:rPr>
        <w:t>.</w:t>
      </w:r>
      <w:proofErr w:type="gramEnd"/>
    </w:p>
    <w:p w:rsidR="00202AFA" w:rsidRDefault="00202AFA" w:rsidP="00C65211">
      <w:pPr>
        <w:pStyle w:val="Default"/>
        <w:spacing w:line="276" w:lineRule="auto"/>
        <w:jc w:val="both"/>
        <w:rPr>
          <w:color w:val="auto"/>
        </w:rPr>
      </w:pPr>
      <w:r>
        <w:rPr>
          <w:color w:val="auto"/>
        </w:rPr>
        <w:t xml:space="preserve">       8</w:t>
      </w:r>
      <w:r w:rsidR="00C65211" w:rsidRPr="00C65211">
        <w:rPr>
          <w:color w:val="auto"/>
        </w:rPr>
        <w:t xml:space="preserve">.13. Член </w:t>
      </w:r>
      <w:r>
        <w:t>Ассоциации</w:t>
      </w:r>
      <w:r w:rsidR="00C65211" w:rsidRPr="00C65211">
        <w:rPr>
          <w:color w:val="auto"/>
        </w:rPr>
        <w:t xml:space="preserve"> обязан вносить дополнительный взнос в Компенсационный фонд обеспечения договорных обязательств, в порядке, установленном документом </w:t>
      </w:r>
      <w:r>
        <w:t>Ассоциации</w:t>
      </w:r>
      <w:r w:rsidR="00C65211" w:rsidRPr="00C65211">
        <w:rPr>
          <w:color w:val="auto"/>
        </w:rPr>
        <w:t xml:space="preserve"> – «Положение о Компенсационном фонде обеспечения договорных обязательств </w:t>
      </w:r>
      <w:r>
        <w:t>Ассоциации</w:t>
      </w:r>
      <w:r w:rsidRPr="00C65211">
        <w:rPr>
          <w:color w:val="auto"/>
        </w:rPr>
        <w:t xml:space="preserve"> </w:t>
      </w:r>
      <w:r>
        <w:rPr>
          <w:color w:val="auto"/>
        </w:rPr>
        <w:t xml:space="preserve"> </w:t>
      </w:r>
      <w:r w:rsidR="00C65211" w:rsidRPr="00C65211">
        <w:rPr>
          <w:color w:val="auto"/>
        </w:rPr>
        <w:t xml:space="preserve">СРО </w:t>
      </w:r>
      <w:r>
        <w:rPr>
          <w:color w:val="auto"/>
        </w:rPr>
        <w:t>АПДВ</w:t>
      </w:r>
      <w:r w:rsidR="00C65211" w:rsidRPr="00C65211">
        <w:rPr>
          <w:color w:val="auto"/>
        </w:rPr>
        <w:t xml:space="preserve">», самостоятельно, при необходимости </w:t>
      </w:r>
      <w:r w:rsidR="00C65211" w:rsidRPr="00C65211">
        <w:rPr>
          <w:color w:val="auto"/>
        </w:rPr>
        <w:lastRenderedPageBreak/>
        <w:t>увеличения размера внесенного им ранее взноса в Компенсационный фонд обеспечения договорных обязательств.</w:t>
      </w:r>
    </w:p>
    <w:p w:rsidR="00C65211" w:rsidRPr="00C65211" w:rsidRDefault="00202AFA" w:rsidP="00C65211">
      <w:pPr>
        <w:pStyle w:val="Default"/>
        <w:spacing w:line="276" w:lineRule="auto"/>
        <w:jc w:val="both"/>
      </w:pPr>
      <w:r>
        <w:rPr>
          <w:color w:val="auto"/>
        </w:rPr>
        <w:t xml:space="preserve">      </w:t>
      </w:r>
      <w:r w:rsidR="00C65211" w:rsidRPr="00C65211">
        <w:t xml:space="preserve"> </w:t>
      </w:r>
      <w:r>
        <w:t>8</w:t>
      </w:r>
      <w:r w:rsidR="00C65211" w:rsidRPr="00C65211">
        <w:t xml:space="preserve">.14. Член </w:t>
      </w:r>
      <w:r>
        <w:t>Ассоциации</w:t>
      </w:r>
      <w:r w:rsidR="00C65211" w:rsidRPr="00C65211">
        <w:t xml:space="preserve">, не уплативший указанный в п. </w:t>
      </w:r>
      <w:r>
        <w:t>8</w:t>
      </w:r>
      <w:r w:rsidR="00C65211" w:rsidRPr="00C65211">
        <w:t>.13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00C65211" w:rsidRPr="00C65211">
        <w:t>и</w:t>
      </w:r>
      <w:proofErr w:type="gramEnd"/>
      <w:r w:rsidR="00C65211" w:rsidRPr="00C65211">
        <w:t xml:space="preserve"> новых договоров подряда на подготовку проектной документации с использованием конкурентных способов заключения договоров. </w:t>
      </w:r>
    </w:p>
    <w:p w:rsidR="00C65211" w:rsidRPr="00C65211" w:rsidRDefault="00202AFA"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.15. </w:t>
      </w:r>
      <w:proofErr w:type="gramStart"/>
      <w:r w:rsidR="00C65211" w:rsidRPr="00C65211">
        <w:rPr>
          <w:rFonts w:ascii="Times New Roman" w:eastAsiaTheme="minorHAnsi" w:hAnsi="Times New Roman" w:cs="Times New Roman"/>
          <w:sz w:val="24"/>
          <w:szCs w:val="24"/>
          <w:lang w:eastAsia="en-US"/>
        </w:rPr>
        <w:t xml:space="preserve">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получивший от Контрольного комитета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Предупреждение с требованием о необходимости увеличения размера, внесенного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взноса в Компенсационный фонд обеспечения договорных обязательств до уровня ответственности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соответствующего совокупному размеру обязательств по договорам подряда на подготовку проектной документации, заключенным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обязан внести</w:t>
      </w:r>
      <w:r w:rsidR="00C65211" w:rsidRPr="00C65211">
        <w:rPr>
          <w:rFonts w:ascii="Times New Roman" w:eastAsiaTheme="minorHAnsi" w:hAnsi="Times New Roman" w:cs="Times New Roman"/>
          <w:sz w:val="24"/>
          <w:szCs w:val="24"/>
          <w:lang w:eastAsia="en-US"/>
        </w:rPr>
        <w:t xml:space="preserve"> в пятидневный срок с даты получения Предупреждения</w:t>
      </w:r>
      <w:proofErr w:type="gramEnd"/>
      <w:r w:rsidR="00C65211" w:rsidRPr="00C65211">
        <w:rPr>
          <w:rFonts w:ascii="Times New Roman" w:eastAsiaTheme="minorHAnsi" w:hAnsi="Times New Roman" w:cs="Times New Roman"/>
          <w:sz w:val="24"/>
          <w:szCs w:val="24"/>
          <w:lang w:eastAsia="en-US"/>
        </w:rPr>
        <w:t xml:space="preserve"> дополнительный взнос </w:t>
      </w:r>
      <w:proofErr w:type="gramStart"/>
      <w:r w:rsidR="00C65211" w:rsidRPr="00C65211">
        <w:rPr>
          <w:rFonts w:ascii="Times New Roman" w:eastAsiaTheme="minorHAnsi" w:hAnsi="Times New Roman" w:cs="Times New Roman"/>
          <w:sz w:val="24"/>
          <w:szCs w:val="24"/>
          <w:lang w:eastAsia="en-US"/>
        </w:rPr>
        <w:t xml:space="preserve">в такой Компенсационный фонд до размера взноса для соответствующего уровня ответственности по обязательствам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соответствии</w:t>
      </w:r>
      <w:proofErr w:type="gramEnd"/>
      <w:r w:rsidR="00C65211" w:rsidRPr="00C65211">
        <w:rPr>
          <w:rFonts w:ascii="Times New Roman" w:eastAsiaTheme="minorHAnsi" w:hAnsi="Times New Roman" w:cs="Times New Roman"/>
          <w:sz w:val="24"/>
          <w:szCs w:val="24"/>
          <w:lang w:eastAsia="en-US"/>
        </w:rPr>
        <w:t xml:space="preserve"> с документом </w:t>
      </w:r>
      <w:r w:rsidR="001C6D26">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 «Положение о Компенсационном фонде обеспечения договорных обязательств </w:t>
      </w:r>
      <w:r w:rsidR="001C6D26">
        <w:rPr>
          <w:rFonts w:ascii="Times New Roman" w:eastAsiaTheme="minorHAnsi" w:hAnsi="Times New Roman" w:cs="Times New Roman"/>
          <w:sz w:val="24"/>
          <w:szCs w:val="24"/>
          <w:lang w:eastAsia="en-US"/>
        </w:rPr>
        <w:t>Ассоциации</w:t>
      </w:r>
      <w:r w:rsidR="001C6D26"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СРО </w:t>
      </w:r>
      <w:r w:rsidR="001C6D26">
        <w:rPr>
          <w:rFonts w:ascii="Times New Roman" w:eastAsiaTheme="minorHAnsi" w:hAnsi="Times New Roman" w:cs="Times New Roman"/>
          <w:sz w:val="24"/>
          <w:szCs w:val="24"/>
          <w:lang w:eastAsia="en-US"/>
        </w:rPr>
        <w:t>АПДВ</w:t>
      </w:r>
      <w:r w:rsidR="00C65211" w:rsidRPr="00C65211">
        <w:rPr>
          <w:rFonts w:ascii="Times New Roman" w:eastAsiaTheme="minorHAnsi" w:hAnsi="Times New Roman" w:cs="Times New Roman"/>
          <w:sz w:val="24"/>
          <w:szCs w:val="24"/>
          <w:lang w:eastAsia="en-US"/>
        </w:rPr>
        <w:t xml:space="preserve">». </w:t>
      </w:r>
    </w:p>
    <w:p w:rsidR="00C65211" w:rsidRPr="00C65211" w:rsidRDefault="001C6D26"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.16. </w:t>
      </w:r>
      <w:r>
        <w:rPr>
          <w:rFonts w:ascii="Times New Roman" w:eastAsiaTheme="minorHAnsi" w:hAnsi="Times New Roman" w:cs="Times New Roman"/>
          <w:sz w:val="24"/>
          <w:szCs w:val="24"/>
          <w:lang w:eastAsia="en-US"/>
        </w:rPr>
        <w:t>Ассоциация</w:t>
      </w:r>
      <w:r w:rsidR="00C65211" w:rsidRPr="00C65211">
        <w:rPr>
          <w:rFonts w:ascii="Times New Roman" w:eastAsiaTheme="minorHAnsi" w:hAnsi="Times New Roman" w:cs="Times New Roman"/>
          <w:sz w:val="24"/>
          <w:szCs w:val="24"/>
          <w:lang w:eastAsia="en-US"/>
        </w:rPr>
        <w:t xml:space="preserve"> имеет право ограничивать права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договорам подряда на подготовку проектной документации, заключенным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 только в случаях, установленных п. </w:t>
      </w: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.12 - </w:t>
      </w: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.15 настоящего Положения. Ограничение прав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по иным основаниям не допускается. </w:t>
      </w:r>
    </w:p>
    <w:p w:rsidR="00C65211" w:rsidRPr="00C65211" w:rsidRDefault="001C6D26"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.17.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обязан проводить аттестацию руководителя </w:t>
      </w:r>
      <w:r>
        <w:rPr>
          <w:rFonts w:ascii="Times New Roman" w:eastAsiaTheme="minorHAnsi" w:hAnsi="Times New Roman" w:cs="Times New Roman"/>
          <w:sz w:val="24"/>
          <w:szCs w:val="24"/>
          <w:lang w:eastAsia="en-US"/>
        </w:rPr>
        <w:t>юридического лица, индивидуального предпринимателя</w:t>
      </w:r>
      <w:r w:rsidR="00C65211" w:rsidRPr="00C65211">
        <w:rPr>
          <w:rFonts w:ascii="Times New Roman" w:eastAsiaTheme="minorHAnsi" w:hAnsi="Times New Roman" w:cs="Times New Roman"/>
          <w:sz w:val="24"/>
          <w:szCs w:val="24"/>
          <w:lang w:eastAsia="en-US"/>
        </w:rPr>
        <w:t>, специалистов (</w:t>
      </w:r>
      <w:proofErr w:type="spellStart"/>
      <w:r w:rsidR="00C65211" w:rsidRPr="00C65211">
        <w:rPr>
          <w:rFonts w:ascii="Times New Roman" w:eastAsiaTheme="minorHAnsi" w:hAnsi="Times New Roman" w:cs="Times New Roman"/>
          <w:sz w:val="24"/>
          <w:szCs w:val="24"/>
          <w:lang w:eastAsia="en-US"/>
        </w:rPr>
        <w:t>ГАПов</w:t>
      </w:r>
      <w:proofErr w:type="spellEnd"/>
      <w:r w:rsidR="00C65211" w:rsidRPr="00C65211">
        <w:rPr>
          <w:rFonts w:ascii="Times New Roman" w:eastAsiaTheme="minorHAnsi" w:hAnsi="Times New Roman" w:cs="Times New Roman"/>
          <w:sz w:val="24"/>
          <w:szCs w:val="24"/>
          <w:lang w:eastAsia="en-US"/>
        </w:rPr>
        <w:t xml:space="preserve">, </w:t>
      </w:r>
      <w:proofErr w:type="spellStart"/>
      <w:r w:rsidR="00C65211" w:rsidRPr="00C65211">
        <w:rPr>
          <w:rFonts w:ascii="Times New Roman" w:eastAsiaTheme="minorHAnsi" w:hAnsi="Times New Roman" w:cs="Times New Roman"/>
          <w:sz w:val="24"/>
          <w:szCs w:val="24"/>
          <w:lang w:eastAsia="en-US"/>
        </w:rPr>
        <w:t>ГИПов</w:t>
      </w:r>
      <w:proofErr w:type="spellEnd"/>
      <w:r w:rsidR="00C65211" w:rsidRPr="00C65211">
        <w:rPr>
          <w:rFonts w:ascii="Times New Roman" w:eastAsiaTheme="minorHAnsi" w:hAnsi="Times New Roman" w:cs="Times New Roman"/>
          <w:sz w:val="24"/>
          <w:szCs w:val="24"/>
          <w:lang w:eastAsia="en-US"/>
        </w:rPr>
        <w:t xml:space="preserve">), в соответствии с действующим законодательством и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 «Положение об аттестации специалистов (работников) – </w:t>
      </w:r>
      <w:proofErr w:type="spellStart"/>
      <w:r w:rsidR="00C65211" w:rsidRPr="00C65211">
        <w:rPr>
          <w:rFonts w:ascii="Times New Roman" w:eastAsiaTheme="minorHAnsi" w:hAnsi="Times New Roman" w:cs="Times New Roman"/>
          <w:sz w:val="24"/>
          <w:szCs w:val="24"/>
          <w:lang w:eastAsia="en-US"/>
        </w:rPr>
        <w:t>ГАПов</w:t>
      </w:r>
      <w:proofErr w:type="spellEnd"/>
      <w:r w:rsidR="00C65211" w:rsidRPr="00C65211">
        <w:rPr>
          <w:rFonts w:ascii="Times New Roman" w:eastAsiaTheme="minorHAnsi" w:hAnsi="Times New Roman" w:cs="Times New Roman"/>
          <w:sz w:val="24"/>
          <w:szCs w:val="24"/>
          <w:lang w:eastAsia="en-US"/>
        </w:rPr>
        <w:t xml:space="preserve"> и </w:t>
      </w:r>
      <w:proofErr w:type="spellStart"/>
      <w:r w:rsidR="00C65211" w:rsidRPr="00C65211">
        <w:rPr>
          <w:rFonts w:ascii="Times New Roman" w:eastAsiaTheme="minorHAnsi" w:hAnsi="Times New Roman" w:cs="Times New Roman"/>
          <w:sz w:val="24"/>
          <w:szCs w:val="24"/>
          <w:lang w:eastAsia="en-US"/>
        </w:rPr>
        <w:t>ГИПов</w:t>
      </w:r>
      <w:proofErr w:type="spellEnd"/>
      <w:r w:rsidR="00C65211" w:rsidRPr="00C65211">
        <w:rPr>
          <w:rFonts w:ascii="Times New Roman" w:eastAsiaTheme="minorHAnsi" w:hAnsi="Times New Roman" w:cs="Times New Roman"/>
          <w:sz w:val="24"/>
          <w:szCs w:val="24"/>
          <w:lang w:eastAsia="en-US"/>
        </w:rPr>
        <w:t xml:space="preserve"> - членов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СРО </w:t>
      </w:r>
      <w:r>
        <w:rPr>
          <w:rFonts w:ascii="Times New Roman" w:eastAsiaTheme="minorHAnsi" w:hAnsi="Times New Roman" w:cs="Times New Roman"/>
          <w:sz w:val="24"/>
          <w:szCs w:val="24"/>
          <w:lang w:eastAsia="en-US"/>
        </w:rPr>
        <w:t>АПДВ</w:t>
      </w:r>
      <w:r w:rsidR="00C65211" w:rsidRPr="00C65211">
        <w:rPr>
          <w:rFonts w:ascii="Times New Roman" w:eastAsiaTheme="minorHAnsi" w:hAnsi="Times New Roman" w:cs="Times New Roman"/>
          <w:sz w:val="24"/>
          <w:szCs w:val="24"/>
          <w:lang w:eastAsia="en-US"/>
        </w:rPr>
        <w:t xml:space="preserve">» (не реже одного раза в пять лет); </w:t>
      </w:r>
    </w:p>
    <w:p w:rsidR="00C65211" w:rsidRPr="00C65211" w:rsidRDefault="001C6D26" w:rsidP="00C65211">
      <w:pPr>
        <w:pStyle w:val="Default"/>
        <w:spacing w:line="276" w:lineRule="auto"/>
        <w:jc w:val="both"/>
      </w:pPr>
      <w:r>
        <w:t xml:space="preserve">       8</w:t>
      </w:r>
      <w:r w:rsidR="00C65211" w:rsidRPr="00C65211">
        <w:t xml:space="preserve">.18. Член </w:t>
      </w:r>
      <w:r>
        <w:t>Ассоциации</w:t>
      </w:r>
      <w:r w:rsidR="00C65211" w:rsidRPr="00C65211">
        <w:t xml:space="preserve"> может нести иные обязательства, в соответствии с действующим законодательством РФ, Уставом </w:t>
      </w:r>
      <w:r>
        <w:t>Ассоциации</w:t>
      </w:r>
      <w:r w:rsidR="00C65211" w:rsidRPr="00C65211">
        <w:t>, решениями Съездов, Совета и Аппарата Национального объединения</w:t>
      </w:r>
      <w:r>
        <w:t xml:space="preserve"> изыскателей и проектировщиков</w:t>
      </w:r>
      <w:r w:rsidR="00C65211" w:rsidRPr="00C65211">
        <w:t xml:space="preserve">, Общего собрания членов </w:t>
      </w:r>
      <w:r>
        <w:t>Ассоциации</w:t>
      </w:r>
      <w:r w:rsidR="00C65211" w:rsidRPr="00C65211">
        <w:t xml:space="preserve">, </w:t>
      </w:r>
      <w:r>
        <w:t>Правления Ассоциации</w:t>
      </w:r>
      <w:r w:rsidR="00C65211" w:rsidRPr="00C65211">
        <w:t xml:space="preserve">, специализированных органов </w:t>
      </w:r>
      <w:r>
        <w:t>Ассоциации</w:t>
      </w:r>
      <w:r w:rsidR="00C65211" w:rsidRPr="00C65211">
        <w:t xml:space="preserve"> и внутренними документами </w:t>
      </w:r>
      <w:r>
        <w:t>Ассоциации</w:t>
      </w:r>
      <w:r w:rsidR="00C65211" w:rsidRPr="00C65211">
        <w:t xml:space="preserve">. </w:t>
      </w:r>
    </w:p>
    <w:p w:rsidR="00C94944" w:rsidRPr="004517D9" w:rsidRDefault="00C94944" w:rsidP="00C94944">
      <w:pPr>
        <w:ind w:firstLine="425"/>
        <w:jc w:val="both"/>
        <w:rPr>
          <w:rFonts w:ascii="Times New Roman" w:hAnsi="Times New Roman"/>
          <w:sz w:val="16"/>
          <w:szCs w:val="16"/>
        </w:rPr>
      </w:pPr>
    </w:p>
    <w:p w:rsidR="00C94944" w:rsidRDefault="001C6D26" w:rsidP="001C6D26">
      <w:pPr>
        <w:pStyle w:val="Default"/>
        <w:spacing w:line="276" w:lineRule="auto"/>
        <w:jc w:val="center"/>
        <w:rPr>
          <w:b/>
          <w:bCs/>
        </w:rPr>
      </w:pPr>
      <w:r w:rsidRPr="001C6D26">
        <w:rPr>
          <w:b/>
          <w:bCs/>
        </w:rPr>
        <w:t>9</w:t>
      </w:r>
      <w:r w:rsidR="00C94944" w:rsidRPr="001C6D26">
        <w:rPr>
          <w:b/>
          <w:bCs/>
        </w:rPr>
        <w:t xml:space="preserve">. Защита </w:t>
      </w:r>
      <w:r>
        <w:rPr>
          <w:b/>
          <w:bCs/>
        </w:rPr>
        <w:t>Ассоциацией</w:t>
      </w:r>
      <w:r w:rsidR="00C94944" w:rsidRPr="001C6D26">
        <w:rPr>
          <w:b/>
          <w:bCs/>
        </w:rPr>
        <w:t xml:space="preserve"> интересов членов </w:t>
      </w:r>
      <w:r>
        <w:rPr>
          <w:b/>
          <w:bCs/>
        </w:rPr>
        <w:t>Ассоциации</w:t>
      </w:r>
    </w:p>
    <w:p w:rsidR="001C6D26" w:rsidRPr="001C6D26" w:rsidRDefault="001C6D26" w:rsidP="001C6D26">
      <w:pPr>
        <w:pStyle w:val="Default"/>
        <w:spacing w:line="276" w:lineRule="auto"/>
        <w:jc w:val="center"/>
        <w:rPr>
          <w:sz w:val="12"/>
          <w:szCs w:val="12"/>
        </w:rPr>
      </w:pPr>
    </w:p>
    <w:p w:rsidR="00C94944" w:rsidRPr="001C6D26" w:rsidRDefault="001C6D26" w:rsidP="001C6D26">
      <w:pPr>
        <w:pStyle w:val="Default"/>
        <w:spacing w:line="276" w:lineRule="auto"/>
        <w:jc w:val="both"/>
      </w:pPr>
      <w:r>
        <w:t xml:space="preserve">       9</w:t>
      </w:r>
      <w:r w:rsidR="00C94944" w:rsidRPr="001C6D26">
        <w:t xml:space="preserve">.1. </w:t>
      </w:r>
      <w:proofErr w:type="gramStart"/>
      <w:r>
        <w:t>Ассоциация</w:t>
      </w:r>
      <w:r w:rsidR="00C94944" w:rsidRPr="001C6D26">
        <w:t xml:space="preserve"> имеет право от своего имени оспаривать в установленном законодательством РФ порядке любые акты, решения и (или) действия (бездействие) органов государственной власти РФ, органов государственной власти субъектов РФ и органов местного самоуправления нарушающие права и законные интересы </w:t>
      </w:r>
      <w:r>
        <w:t>Ассоциации</w:t>
      </w:r>
      <w:r w:rsidR="00C94944" w:rsidRPr="001C6D26">
        <w:t xml:space="preserve">, члена </w:t>
      </w:r>
      <w:r>
        <w:t>Ассоциации</w:t>
      </w:r>
      <w:r w:rsidR="00C94944" w:rsidRPr="001C6D26">
        <w:t xml:space="preserve"> или членов </w:t>
      </w:r>
      <w:r>
        <w:t>Ассоциации</w:t>
      </w:r>
      <w:r w:rsidR="00C94944" w:rsidRPr="001C6D26">
        <w:t xml:space="preserve"> либо создающие угрозу такого нарушения. </w:t>
      </w:r>
      <w:proofErr w:type="gramEnd"/>
    </w:p>
    <w:p w:rsidR="00C94944" w:rsidRPr="001C6D26" w:rsidRDefault="001C6D26" w:rsidP="001C6D26">
      <w:pPr>
        <w:pStyle w:val="Default"/>
        <w:spacing w:line="276" w:lineRule="auto"/>
        <w:jc w:val="both"/>
      </w:pPr>
      <w:r>
        <w:lastRenderedPageBreak/>
        <w:t xml:space="preserve">       9</w:t>
      </w:r>
      <w:r w:rsidR="00C94944" w:rsidRPr="001C6D26">
        <w:t xml:space="preserve">.2. </w:t>
      </w:r>
      <w:proofErr w:type="gramStart"/>
      <w:r w:rsidR="00C94944" w:rsidRPr="001C6D26">
        <w:t xml:space="preserve">В целях обеспечения защиты законных интересов членов </w:t>
      </w:r>
      <w:r>
        <w:t>Ассоциации</w:t>
      </w:r>
      <w:r w:rsidR="00C94944" w:rsidRPr="001C6D26">
        <w:t xml:space="preserve"> в установленном законодательством РФ порядке, </w:t>
      </w:r>
      <w:r>
        <w:t>Ассоциация</w:t>
      </w:r>
      <w:r w:rsidR="00C94944" w:rsidRPr="001C6D26">
        <w:t xml:space="preserve"> имеет право подавать иски и участвовать в качестве лица, участвующего в деле при рассмотрении судебных споров о неисполнении или ненадлежащем исполнении договоров подряда на подготовку проектной документации одной из сторон которой является член </w:t>
      </w:r>
      <w:r>
        <w:t>Ассоциации</w:t>
      </w:r>
      <w:r w:rsidR="00C94944" w:rsidRPr="001C6D26">
        <w:t xml:space="preserve">. </w:t>
      </w:r>
      <w:proofErr w:type="gramEnd"/>
    </w:p>
    <w:p w:rsidR="00C94944" w:rsidRPr="001C6D26" w:rsidRDefault="001C6D26" w:rsidP="001C6D26">
      <w:pPr>
        <w:pStyle w:val="Default"/>
        <w:spacing w:line="276" w:lineRule="auto"/>
        <w:jc w:val="both"/>
      </w:pPr>
      <w:r>
        <w:t xml:space="preserve">       9</w:t>
      </w:r>
      <w:r w:rsidR="00C94944" w:rsidRPr="001C6D26">
        <w:t xml:space="preserve">.3. </w:t>
      </w:r>
      <w:r>
        <w:t>Ассоциаци</w:t>
      </w:r>
      <w:r w:rsidR="00536A31">
        <w:t>я</w:t>
      </w:r>
      <w:r w:rsidR="00C94944" w:rsidRPr="001C6D26">
        <w:t xml:space="preserve"> имеет право осуществлять общественный контроль в сфере закупок. </w:t>
      </w:r>
    </w:p>
    <w:p w:rsidR="00D95707" w:rsidRPr="004517D9" w:rsidRDefault="00D95707" w:rsidP="00C94944">
      <w:pPr>
        <w:pStyle w:val="Default"/>
        <w:rPr>
          <w:sz w:val="16"/>
          <w:szCs w:val="16"/>
        </w:rPr>
      </w:pPr>
    </w:p>
    <w:p w:rsidR="00D95707" w:rsidRDefault="00D95707" w:rsidP="001C6D26">
      <w:pPr>
        <w:pStyle w:val="Default"/>
        <w:spacing w:line="276" w:lineRule="auto"/>
        <w:jc w:val="center"/>
        <w:rPr>
          <w:b/>
          <w:bCs/>
        </w:rPr>
      </w:pPr>
      <w:r w:rsidRPr="001C6D26">
        <w:rPr>
          <w:b/>
          <w:bCs/>
        </w:rPr>
        <w:t>1</w:t>
      </w:r>
      <w:r w:rsidR="001C6D26">
        <w:rPr>
          <w:b/>
          <w:bCs/>
        </w:rPr>
        <w:t>0</w:t>
      </w:r>
      <w:r w:rsidRPr="001C6D26">
        <w:rPr>
          <w:b/>
          <w:bCs/>
        </w:rPr>
        <w:t xml:space="preserve">. Требования к </w:t>
      </w:r>
      <w:r w:rsidR="001C6D26">
        <w:rPr>
          <w:b/>
          <w:bCs/>
        </w:rPr>
        <w:t>Ассоциации</w:t>
      </w:r>
      <w:r w:rsidRPr="001C6D26">
        <w:rPr>
          <w:b/>
          <w:bCs/>
        </w:rPr>
        <w:t xml:space="preserve"> по формированию и хранению дел членов </w:t>
      </w:r>
      <w:r w:rsidR="001C6D26">
        <w:rPr>
          <w:b/>
          <w:bCs/>
        </w:rPr>
        <w:t>Ассоциации</w:t>
      </w:r>
    </w:p>
    <w:p w:rsidR="00C5707D" w:rsidRPr="00C5707D" w:rsidRDefault="00C5707D" w:rsidP="001C6D26">
      <w:pPr>
        <w:pStyle w:val="Default"/>
        <w:spacing w:line="276" w:lineRule="auto"/>
        <w:jc w:val="center"/>
        <w:rPr>
          <w:b/>
          <w:bCs/>
          <w:sz w:val="12"/>
          <w:szCs w:val="12"/>
        </w:rPr>
      </w:pPr>
    </w:p>
    <w:p w:rsidR="00D95707" w:rsidRPr="001C6D26" w:rsidRDefault="00C5707D" w:rsidP="001C6D26">
      <w:pPr>
        <w:pStyle w:val="Default"/>
        <w:spacing w:line="276" w:lineRule="auto"/>
        <w:jc w:val="both"/>
      </w:pPr>
      <w:r>
        <w:t xml:space="preserve">       </w:t>
      </w:r>
      <w:r w:rsidR="001C6D26">
        <w:t>1</w:t>
      </w:r>
      <w:r>
        <w:t>0</w:t>
      </w:r>
      <w:r w:rsidR="00D95707" w:rsidRPr="001C6D26">
        <w:t xml:space="preserve">.1. </w:t>
      </w:r>
      <w:r w:rsidR="001C6D26">
        <w:t>Ассоциация</w:t>
      </w:r>
      <w:r w:rsidR="00D95707" w:rsidRPr="001C6D26">
        <w:t xml:space="preserve"> в отношении каждого </w:t>
      </w:r>
      <w:r>
        <w:t xml:space="preserve">юридического лица, индивидуального предпринимателя </w:t>
      </w:r>
      <w:r w:rsidR="00D95707" w:rsidRPr="001C6D26">
        <w:t xml:space="preserve">- члена </w:t>
      </w:r>
      <w:r>
        <w:t>Ассоциации</w:t>
      </w:r>
      <w:r w:rsidR="00D95707" w:rsidRPr="001C6D26">
        <w:t xml:space="preserve">, ведет дело члена </w:t>
      </w:r>
      <w:r>
        <w:t>Ассоциации</w:t>
      </w:r>
      <w:r w:rsidR="00D95707" w:rsidRPr="001C6D26">
        <w:t xml:space="preserve">. </w:t>
      </w:r>
    </w:p>
    <w:p w:rsidR="00D95707" w:rsidRPr="001C6D26" w:rsidRDefault="00C5707D" w:rsidP="001C6D26">
      <w:pPr>
        <w:pStyle w:val="Default"/>
        <w:spacing w:line="276" w:lineRule="auto"/>
        <w:jc w:val="both"/>
      </w:pPr>
      <w:r>
        <w:t xml:space="preserve">       </w:t>
      </w:r>
      <w:r w:rsidR="00D95707" w:rsidRPr="001C6D26">
        <w:t>1</w:t>
      </w:r>
      <w:r>
        <w:t>0</w:t>
      </w:r>
      <w:r w:rsidR="00D95707" w:rsidRPr="001C6D26">
        <w:t xml:space="preserve">.2. В состав дела члена </w:t>
      </w:r>
      <w:r>
        <w:t>Ассоциации</w:t>
      </w:r>
      <w:r w:rsidR="00D95707" w:rsidRPr="001C6D26">
        <w:t xml:space="preserve"> входят: </w:t>
      </w:r>
    </w:p>
    <w:p w:rsidR="00D95707" w:rsidRPr="001C6D26" w:rsidRDefault="001E1756" w:rsidP="001C6D26">
      <w:pPr>
        <w:pStyle w:val="Default"/>
        <w:spacing w:line="276" w:lineRule="auto"/>
        <w:jc w:val="both"/>
      </w:pPr>
      <w:r>
        <w:t>1)</w:t>
      </w:r>
      <w:r w:rsidR="00D95707" w:rsidRPr="001C6D26">
        <w:t xml:space="preserve"> документы, представленные </w:t>
      </w:r>
      <w:r w:rsidR="00C5707D">
        <w:t>юридическ</w:t>
      </w:r>
      <w:r w:rsidR="00C04241">
        <w:t>им</w:t>
      </w:r>
      <w:r w:rsidR="00C5707D">
        <w:t xml:space="preserve"> лиц</w:t>
      </w:r>
      <w:r w:rsidR="00C04241">
        <w:t>ом</w:t>
      </w:r>
      <w:r w:rsidR="00C5707D">
        <w:t>, индивидуальн</w:t>
      </w:r>
      <w:r w:rsidR="00C04241">
        <w:t>ым предпринимателем</w:t>
      </w:r>
      <w:r w:rsidR="00C5707D" w:rsidRPr="00C65211">
        <w:t>,</w:t>
      </w:r>
      <w:r w:rsidR="00C5707D">
        <w:t xml:space="preserve"> </w:t>
      </w:r>
      <w:r w:rsidR="00D95707" w:rsidRPr="001C6D26">
        <w:t xml:space="preserve">для приема в члены </w:t>
      </w:r>
      <w:r w:rsidR="00C5707D">
        <w:t>Ассоциации</w:t>
      </w:r>
      <w:r w:rsidR="00D95707" w:rsidRPr="001C6D26">
        <w:t xml:space="preserve">, в том числе о </w:t>
      </w:r>
      <w:r w:rsidR="00C5707D">
        <w:t>юридического лица, индивидуального предпринимателя</w:t>
      </w:r>
      <w:r w:rsidR="00D95707" w:rsidRPr="001C6D26">
        <w:t xml:space="preserve">; </w:t>
      </w:r>
    </w:p>
    <w:p w:rsidR="00D95707" w:rsidRPr="001C6D26" w:rsidRDefault="001E1756" w:rsidP="001C6D26">
      <w:pPr>
        <w:pStyle w:val="Default"/>
        <w:spacing w:line="276" w:lineRule="auto"/>
        <w:jc w:val="both"/>
        <w:rPr>
          <w:color w:val="auto"/>
        </w:rPr>
      </w:pPr>
      <w:r>
        <w:rPr>
          <w:color w:val="auto"/>
        </w:rPr>
        <w:t xml:space="preserve">2) </w:t>
      </w:r>
      <w:r w:rsidR="00D95707" w:rsidRPr="001C6D26">
        <w:rPr>
          <w:color w:val="auto"/>
        </w:rPr>
        <w:t xml:space="preserve">документы об уплате взноса (взносов) в компенсационный фонд (компенсационные фонды)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 xml:space="preserve">3) </w:t>
      </w:r>
      <w:r w:rsidR="00D95707" w:rsidRPr="001C6D26">
        <w:rPr>
          <w:color w:val="auto"/>
        </w:rPr>
        <w:t xml:space="preserve">документы, представленные членом </w:t>
      </w:r>
      <w:r w:rsidR="00C5707D">
        <w:t>Ассоциации</w:t>
      </w:r>
      <w:r w:rsidR="00D95707" w:rsidRPr="001C6D26">
        <w:rPr>
          <w:color w:val="auto"/>
        </w:rPr>
        <w:t xml:space="preserve"> для внесения изменений в реестр членов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 xml:space="preserve">4) </w:t>
      </w:r>
      <w:r w:rsidR="00D95707" w:rsidRPr="001C6D26">
        <w:rPr>
          <w:color w:val="auto"/>
        </w:rPr>
        <w:t xml:space="preserve"> документы, представленные членом </w:t>
      </w:r>
      <w:r w:rsidR="00C5707D">
        <w:t>Ассоциации</w:t>
      </w:r>
      <w:r w:rsidR="00D95707" w:rsidRPr="001C6D26">
        <w:rPr>
          <w:color w:val="auto"/>
        </w:rPr>
        <w:t xml:space="preserve"> в связи с добровольным выходом из членов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5)</w:t>
      </w:r>
      <w:r w:rsidR="00D95707" w:rsidRPr="001C6D26">
        <w:rPr>
          <w:color w:val="auto"/>
        </w:rPr>
        <w:t xml:space="preserve"> документы о результатах осуществления </w:t>
      </w:r>
      <w:r w:rsidR="00C5707D">
        <w:t>Ассоциации</w:t>
      </w:r>
      <w:r w:rsidR="00D95707" w:rsidRPr="001C6D26">
        <w:rPr>
          <w:color w:val="auto"/>
        </w:rPr>
        <w:t xml:space="preserve"> </w:t>
      </w:r>
      <w:proofErr w:type="gramStart"/>
      <w:r w:rsidR="00D95707" w:rsidRPr="001C6D26">
        <w:rPr>
          <w:color w:val="auto"/>
        </w:rPr>
        <w:t>контроля за</w:t>
      </w:r>
      <w:proofErr w:type="gramEnd"/>
      <w:r w:rsidR="00D95707" w:rsidRPr="001C6D26">
        <w:rPr>
          <w:color w:val="auto"/>
        </w:rPr>
        <w:t xml:space="preserve"> деятельностью члена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6) д</w:t>
      </w:r>
      <w:r w:rsidR="00D95707" w:rsidRPr="001C6D26">
        <w:rPr>
          <w:color w:val="auto"/>
        </w:rPr>
        <w:t xml:space="preserve">окументы о мерах дисциплинарного воздействия, принятых </w:t>
      </w:r>
      <w:r w:rsidR="00C5707D">
        <w:t>Ассоциацией</w:t>
      </w:r>
      <w:r w:rsidR="00D95707" w:rsidRPr="001C6D26">
        <w:rPr>
          <w:color w:val="auto"/>
        </w:rPr>
        <w:t xml:space="preserve"> в отношении члена </w:t>
      </w:r>
      <w:r w:rsidR="00C5707D">
        <w:t>Ассоциации</w:t>
      </w:r>
      <w:r w:rsidR="00D95707" w:rsidRPr="001C6D26">
        <w:rPr>
          <w:color w:val="auto"/>
        </w:rPr>
        <w:t xml:space="preserve">; </w:t>
      </w:r>
    </w:p>
    <w:p w:rsidR="00D95707" w:rsidRDefault="001E1756" w:rsidP="001C6D26">
      <w:pPr>
        <w:pStyle w:val="Default"/>
        <w:spacing w:line="276" w:lineRule="auto"/>
        <w:jc w:val="both"/>
        <w:rPr>
          <w:color w:val="auto"/>
        </w:rPr>
      </w:pPr>
      <w:r>
        <w:rPr>
          <w:color w:val="auto"/>
        </w:rPr>
        <w:t>7)</w:t>
      </w:r>
      <w:r w:rsidR="00D95707" w:rsidRPr="001C6D26">
        <w:rPr>
          <w:color w:val="auto"/>
        </w:rPr>
        <w:t xml:space="preserve"> иные документы в соответствии с требованиями, установленными внутренними документами </w:t>
      </w:r>
      <w:r w:rsidR="00C5707D">
        <w:t>Ассоциации</w:t>
      </w:r>
      <w:r w:rsidR="00D95707" w:rsidRPr="001C6D26">
        <w:rPr>
          <w:color w:val="auto"/>
        </w:rPr>
        <w:t xml:space="preserve">. </w:t>
      </w:r>
    </w:p>
    <w:p w:rsidR="001E1756" w:rsidRDefault="00C5707D" w:rsidP="001E1756">
      <w:pPr>
        <w:pStyle w:val="Default"/>
        <w:spacing w:line="276" w:lineRule="auto"/>
        <w:jc w:val="both"/>
        <w:rPr>
          <w:rFonts w:eastAsia="Times New Roman"/>
          <w:lang w:eastAsia="ru-RU"/>
        </w:rPr>
      </w:pPr>
      <w:r>
        <w:rPr>
          <w:color w:val="auto"/>
        </w:rPr>
        <w:t xml:space="preserve">       </w:t>
      </w:r>
      <w:r w:rsidR="001E1756">
        <w:rPr>
          <w:color w:val="auto"/>
        </w:rPr>
        <w:t>10.3</w:t>
      </w:r>
      <w:r w:rsidR="001E1756">
        <w:rPr>
          <w:rFonts w:eastAsia="Times New Roman"/>
          <w:lang w:eastAsia="ru-RU"/>
        </w:rPr>
        <w:t>.</w:t>
      </w:r>
      <w:r w:rsidR="001E1756" w:rsidRPr="00E420B7">
        <w:rPr>
          <w:rFonts w:eastAsia="Times New Roman"/>
          <w:lang w:eastAsia="ru-RU"/>
        </w:rPr>
        <w:t xml:space="preserve"> </w:t>
      </w:r>
      <w:r w:rsidR="001E1756">
        <w:rPr>
          <w:rFonts w:eastAsia="Times New Roman"/>
          <w:lang w:eastAsia="ru-RU"/>
        </w:rPr>
        <w:t>Ассоциация обязана хранить дела членов Ассоциации</w:t>
      </w:r>
      <w:r w:rsidR="001E1756" w:rsidRPr="00E420B7">
        <w:rPr>
          <w:rFonts w:eastAsia="Times New Roman"/>
          <w:lang w:eastAsia="ru-RU"/>
        </w:rPr>
        <w:t xml:space="preserve">, а также дела лиц, членство которых в </w:t>
      </w:r>
      <w:r w:rsidR="001E1756">
        <w:rPr>
          <w:rFonts w:eastAsia="Times New Roman"/>
          <w:lang w:eastAsia="ru-RU"/>
        </w:rPr>
        <w:t>Ассоциации</w:t>
      </w:r>
      <w:r w:rsidR="001E1756" w:rsidRPr="00E420B7">
        <w:rPr>
          <w:rFonts w:eastAsia="Times New Roman"/>
          <w:lang w:eastAsia="ru-RU"/>
        </w:rPr>
        <w:t xml:space="preserve"> </w:t>
      </w:r>
      <w:r w:rsidR="001E1756">
        <w:rPr>
          <w:rFonts w:eastAsia="Times New Roman"/>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w:t>
      </w:r>
      <w:r w:rsidR="001E1756" w:rsidRPr="00E420B7">
        <w:rPr>
          <w:rFonts w:eastAsia="Times New Roman"/>
          <w:lang w:eastAsia="ru-RU"/>
        </w:rPr>
        <w:t>В случае исключения сведений о</w:t>
      </w:r>
      <w:r w:rsidR="001E1756">
        <w:rPr>
          <w:rFonts w:eastAsia="Times New Roman"/>
          <w:lang w:eastAsia="ru-RU"/>
        </w:rPr>
        <w:t>б</w:t>
      </w:r>
      <w:r w:rsidR="001E1756" w:rsidRPr="00E420B7">
        <w:rPr>
          <w:rFonts w:eastAsia="Times New Roman"/>
          <w:lang w:eastAsia="ru-RU"/>
        </w:rPr>
        <w:t xml:space="preserve"> </w:t>
      </w:r>
      <w:r w:rsidR="001E1756">
        <w:rPr>
          <w:rFonts w:eastAsia="Times New Roman"/>
          <w:lang w:eastAsia="ru-RU"/>
        </w:rPr>
        <w:t>Ассоциации</w:t>
      </w:r>
      <w:r w:rsidR="001E1756" w:rsidRPr="00E420B7">
        <w:rPr>
          <w:rFonts w:eastAsia="Times New Roman"/>
          <w:lang w:eastAsia="ru-RU"/>
        </w:rPr>
        <w:t xml:space="preserve"> из государственного реестра саморегулируемых организаций указанные дела</w:t>
      </w:r>
      <w:r w:rsidR="001E1756">
        <w:rPr>
          <w:rFonts w:eastAsia="Times New Roman"/>
          <w:lang w:eastAsia="ru-RU"/>
        </w:rPr>
        <w:t xml:space="preserve"> членов Ассоциации, а также дела лиц, членство которых в Ассоциации прекращено,</w:t>
      </w:r>
      <w:r w:rsidR="001E1756" w:rsidRPr="00E420B7">
        <w:rPr>
          <w:rFonts w:eastAsia="Times New Roman"/>
          <w:lang w:eastAsia="ru-RU"/>
        </w:rPr>
        <w:t xml:space="preserve"> подлежат передаче в Национальное объединение </w:t>
      </w:r>
      <w:r w:rsidR="001E1756">
        <w:rPr>
          <w:rFonts w:eastAsia="Times New Roman"/>
          <w:lang w:eastAsia="ru-RU"/>
        </w:rPr>
        <w:t>изыскателей и проектировщиков</w:t>
      </w:r>
      <w:r w:rsidR="001E1756" w:rsidRPr="00E420B7">
        <w:rPr>
          <w:rFonts w:eastAsia="Times New Roman"/>
          <w:lang w:eastAsia="ru-RU"/>
        </w:rPr>
        <w:t>.</w:t>
      </w:r>
    </w:p>
    <w:p w:rsidR="001E1756" w:rsidRDefault="001E1756" w:rsidP="001E1756">
      <w:pPr>
        <w:pStyle w:val="Default"/>
        <w:spacing w:line="276" w:lineRule="auto"/>
        <w:jc w:val="both"/>
      </w:pPr>
      <w:r>
        <w:rPr>
          <w:color w:val="auto"/>
        </w:rPr>
        <w:t xml:space="preserve">       10.4. Порядок хранения и ведения дел членов </w:t>
      </w:r>
      <w:r>
        <w:t>Ассоциации осуществляется в соответствии с документом Ассоциации «Положение о формировании, ведении и хранении дел членов Ассоциации СРО АПДВ».</w:t>
      </w:r>
    </w:p>
    <w:p w:rsidR="004964D1" w:rsidRDefault="004964D1" w:rsidP="001E1756">
      <w:pPr>
        <w:pStyle w:val="Default"/>
        <w:spacing w:line="276" w:lineRule="auto"/>
        <w:jc w:val="both"/>
      </w:pPr>
    </w:p>
    <w:p w:rsidR="00536A31" w:rsidRDefault="00536A31" w:rsidP="001E1756">
      <w:pPr>
        <w:pStyle w:val="Default"/>
        <w:spacing w:line="276" w:lineRule="auto"/>
        <w:jc w:val="both"/>
      </w:pPr>
    </w:p>
    <w:p w:rsidR="00536A31" w:rsidRDefault="00536A31" w:rsidP="001E1756">
      <w:pPr>
        <w:pStyle w:val="Default"/>
        <w:spacing w:line="276" w:lineRule="auto"/>
        <w:jc w:val="both"/>
      </w:pPr>
    </w:p>
    <w:p w:rsidR="00D95707" w:rsidRDefault="00D95707" w:rsidP="006F2B14">
      <w:pPr>
        <w:pStyle w:val="Default"/>
        <w:spacing w:line="276" w:lineRule="auto"/>
        <w:jc w:val="center"/>
        <w:rPr>
          <w:b/>
          <w:bCs/>
          <w:color w:val="auto"/>
        </w:rPr>
      </w:pPr>
      <w:r w:rsidRPr="006F2B14">
        <w:rPr>
          <w:b/>
          <w:bCs/>
          <w:color w:val="auto"/>
        </w:rPr>
        <w:lastRenderedPageBreak/>
        <w:t>1</w:t>
      </w:r>
      <w:r w:rsidR="006F2B14">
        <w:rPr>
          <w:b/>
          <w:bCs/>
          <w:color w:val="auto"/>
        </w:rPr>
        <w:t>1</w:t>
      </w:r>
      <w:r w:rsidRPr="006F2B14">
        <w:rPr>
          <w:b/>
          <w:bCs/>
          <w:color w:val="auto"/>
        </w:rPr>
        <w:t>. Заключительные положения</w:t>
      </w:r>
    </w:p>
    <w:p w:rsidR="006F2B14" w:rsidRPr="006F2B14" w:rsidRDefault="006F2B14" w:rsidP="006F2B14">
      <w:pPr>
        <w:pStyle w:val="Default"/>
        <w:spacing w:line="276" w:lineRule="auto"/>
        <w:jc w:val="center"/>
        <w:rPr>
          <w:color w:val="auto"/>
          <w:sz w:val="12"/>
          <w:szCs w:val="12"/>
        </w:rPr>
      </w:pPr>
    </w:p>
    <w:p w:rsidR="00C04241" w:rsidRPr="000376E2" w:rsidRDefault="00D95707" w:rsidP="00E2479D">
      <w:pPr>
        <w:pStyle w:val="Default"/>
        <w:tabs>
          <w:tab w:val="left" w:pos="426"/>
        </w:tabs>
        <w:spacing w:line="276" w:lineRule="auto"/>
        <w:ind w:firstLine="426"/>
        <w:jc w:val="both"/>
      </w:pPr>
      <w:r w:rsidRPr="006F2B14">
        <w:rPr>
          <w:color w:val="auto"/>
        </w:rPr>
        <w:t>1</w:t>
      </w:r>
      <w:r w:rsidR="006F2B14">
        <w:rPr>
          <w:color w:val="auto"/>
        </w:rPr>
        <w:t>1</w:t>
      </w:r>
      <w:r w:rsidRPr="006F2B14">
        <w:rPr>
          <w:color w:val="auto"/>
        </w:rPr>
        <w:t xml:space="preserve">.1. </w:t>
      </w:r>
      <w:r w:rsidR="00C04241" w:rsidRPr="000376E2">
        <w:t>Настоящее Положение утверждается</w:t>
      </w:r>
      <w:r w:rsidR="00E2479D">
        <w:t xml:space="preserve"> решением</w:t>
      </w:r>
      <w:r w:rsidR="00C04241" w:rsidRPr="000376E2">
        <w:t xml:space="preserve"> Общ</w:t>
      </w:r>
      <w:r w:rsidR="00E2479D">
        <w:t>его</w:t>
      </w:r>
      <w:r w:rsidR="00C04241" w:rsidRPr="000376E2">
        <w:t xml:space="preserve"> собрани</w:t>
      </w:r>
      <w:r w:rsidR="00E2479D">
        <w:t xml:space="preserve">я </w:t>
      </w:r>
      <w:r w:rsidR="00C04241" w:rsidRPr="000376E2">
        <w:t xml:space="preserve">членов </w:t>
      </w:r>
      <w:r w:rsidR="00C04241">
        <w:t>Ассоциации</w:t>
      </w:r>
      <w:r w:rsidR="00C04241" w:rsidRPr="000376E2">
        <w:t xml:space="preserve"> по представлению </w:t>
      </w:r>
      <w:r w:rsidR="00C04241">
        <w:t>Правления Ассоциации</w:t>
      </w:r>
      <w:r w:rsidR="00C04241" w:rsidRPr="000376E2">
        <w:t xml:space="preserve">. </w:t>
      </w:r>
    </w:p>
    <w:p w:rsidR="00D95707" w:rsidRDefault="006F2B14" w:rsidP="006F2B14">
      <w:pPr>
        <w:pStyle w:val="Default"/>
        <w:spacing w:line="276" w:lineRule="auto"/>
        <w:jc w:val="both"/>
        <w:rPr>
          <w:color w:val="auto"/>
        </w:rPr>
      </w:pPr>
      <w:r>
        <w:rPr>
          <w:color w:val="auto"/>
        </w:rPr>
        <w:t xml:space="preserve">       </w:t>
      </w:r>
      <w:r w:rsidR="00D95707" w:rsidRPr="006F2B14">
        <w:rPr>
          <w:color w:val="auto"/>
        </w:rPr>
        <w:t>1</w:t>
      </w:r>
      <w:r>
        <w:rPr>
          <w:color w:val="auto"/>
        </w:rPr>
        <w:t>1</w:t>
      </w:r>
      <w:r w:rsidR="00D95707" w:rsidRPr="006F2B14">
        <w:rPr>
          <w:color w:val="auto"/>
        </w:rPr>
        <w:t>.</w:t>
      </w:r>
      <w:r w:rsidR="0050468F">
        <w:rPr>
          <w:color w:val="auto"/>
        </w:rPr>
        <w:t>2</w:t>
      </w:r>
      <w:r w:rsidR="00D95707" w:rsidRPr="006F2B14">
        <w:rPr>
          <w:color w:val="auto"/>
        </w:rPr>
        <w:t xml:space="preserve">. Настоящее Положение не должно противоречить: действующему законодательству РФ, иным нормативным правовым актам РФ и Уставу </w:t>
      </w:r>
      <w:r>
        <w:t>Ассоциации</w:t>
      </w:r>
      <w:r w:rsidR="00D95707" w:rsidRPr="006F2B14">
        <w:rPr>
          <w:color w:val="auto"/>
        </w:rPr>
        <w:t>. В случае</w:t>
      </w:r>
      <w:proofErr w:type="gramStart"/>
      <w:r w:rsidR="00D95707" w:rsidRPr="006F2B14">
        <w:rPr>
          <w:color w:val="auto"/>
        </w:rPr>
        <w:t>,</w:t>
      </w:r>
      <w:proofErr w:type="gramEnd"/>
      <w:r w:rsidR="00D95707" w:rsidRPr="006F2B14">
        <w:rPr>
          <w:color w:val="auto"/>
        </w:rPr>
        <w:t xml:space="preserve"> если действующим законодательством РФ, иными нормативными правовыми актами РФ и Уставом </w:t>
      </w:r>
      <w:r w:rsidR="004964D1">
        <w:t>Ассоциации</w:t>
      </w:r>
      <w:r w:rsidR="00D95707" w:rsidRPr="006F2B14">
        <w:rPr>
          <w:color w:val="auto"/>
        </w:rPr>
        <w:t xml:space="preserve"> установлены иные правила, чем предусмотрены настоящим Положением, то применяются правила, установленные Законодательством РФ, иными нормативными правовыми актами РФ, а также Уставом </w:t>
      </w:r>
      <w:r w:rsidR="004964D1">
        <w:t>Ассоциации</w:t>
      </w:r>
      <w:r w:rsidR="00D95707" w:rsidRPr="006F2B14">
        <w:rPr>
          <w:color w:val="auto"/>
        </w:rPr>
        <w:t xml:space="preserve">. </w:t>
      </w:r>
    </w:p>
    <w:p w:rsidR="0050468F" w:rsidRPr="004517D9" w:rsidRDefault="0050468F" w:rsidP="006F2B14">
      <w:pPr>
        <w:pStyle w:val="Default"/>
        <w:spacing w:line="276" w:lineRule="auto"/>
        <w:jc w:val="both"/>
        <w:rPr>
          <w:color w:val="auto"/>
          <w:sz w:val="16"/>
          <w:szCs w:val="16"/>
        </w:rPr>
      </w:pPr>
    </w:p>
    <w:p w:rsidR="0050468F" w:rsidRDefault="0050468F" w:rsidP="0050468F">
      <w:pPr>
        <w:pStyle w:val="Default"/>
        <w:spacing w:line="276" w:lineRule="auto"/>
        <w:jc w:val="center"/>
        <w:rPr>
          <w:b/>
          <w:bCs/>
        </w:rPr>
      </w:pPr>
      <w:r>
        <w:rPr>
          <w:b/>
          <w:bCs/>
        </w:rPr>
        <w:t>12</w:t>
      </w:r>
      <w:r w:rsidRPr="000376E2">
        <w:rPr>
          <w:b/>
          <w:bCs/>
        </w:rPr>
        <w:t xml:space="preserve">. </w:t>
      </w:r>
      <w:r>
        <w:rPr>
          <w:b/>
          <w:bCs/>
        </w:rPr>
        <w:t>Порядок вступления в силу настоящего положения</w:t>
      </w:r>
    </w:p>
    <w:p w:rsidR="0050468F" w:rsidRPr="0050468F" w:rsidRDefault="0050468F" w:rsidP="0050468F">
      <w:pPr>
        <w:pStyle w:val="Default"/>
        <w:spacing w:line="276" w:lineRule="auto"/>
        <w:jc w:val="center"/>
        <w:rPr>
          <w:b/>
          <w:bCs/>
          <w:sz w:val="12"/>
          <w:szCs w:val="12"/>
        </w:rPr>
      </w:pPr>
    </w:p>
    <w:p w:rsidR="00D95707" w:rsidRPr="00265020" w:rsidRDefault="0050468F" w:rsidP="006F2B14">
      <w:pPr>
        <w:pStyle w:val="Default"/>
        <w:spacing w:line="276" w:lineRule="auto"/>
        <w:jc w:val="both"/>
        <w:rPr>
          <w:color w:val="auto"/>
          <w:highlight w:val="yellow"/>
        </w:rPr>
      </w:pPr>
      <w:r>
        <w:rPr>
          <w:color w:val="auto"/>
        </w:rPr>
        <w:t xml:space="preserve">       </w:t>
      </w:r>
      <w:r w:rsidR="00D95707" w:rsidRPr="00265020">
        <w:rPr>
          <w:color w:val="auto"/>
          <w:highlight w:val="yellow"/>
        </w:rPr>
        <w:t>1</w:t>
      </w:r>
      <w:r w:rsidRPr="00265020">
        <w:rPr>
          <w:color w:val="auto"/>
          <w:highlight w:val="yellow"/>
        </w:rPr>
        <w:t>2</w:t>
      </w:r>
      <w:r w:rsidR="00D95707" w:rsidRPr="00265020">
        <w:rPr>
          <w:color w:val="auto"/>
          <w:highlight w:val="yellow"/>
        </w:rPr>
        <w:t xml:space="preserve">.1. </w:t>
      </w:r>
      <w:r w:rsidR="003D4CAD">
        <w:rPr>
          <w:color w:val="auto"/>
          <w:highlight w:val="yellow"/>
        </w:rPr>
        <w:t xml:space="preserve">Настоящее </w:t>
      </w:r>
      <w:r w:rsidR="00D95707" w:rsidRPr="00265020">
        <w:rPr>
          <w:color w:val="auto"/>
          <w:highlight w:val="yellow"/>
        </w:rPr>
        <w:t>Положение вступа</w:t>
      </w:r>
      <w:r w:rsidR="003D4CAD">
        <w:rPr>
          <w:color w:val="auto"/>
          <w:highlight w:val="yellow"/>
        </w:rPr>
        <w:t>е</w:t>
      </w:r>
      <w:r w:rsidR="00D95707" w:rsidRPr="00265020">
        <w:rPr>
          <w:color w:val="auto"/>
          <w:highlight w:val="yellow"/>
        </w:rPr>
        <w:t>т в силу и регламентиру</w:t>
      </w:r>
      <w:r w:rsidR="003D4CAD">
        <w:rPr>
          <w:color w:val="auto"/>
          <w:highlight w:val="yellow"/>
        </w:rPr>
        <w:t>е</w:t>
      </w:r>
      <w:r w:rsidR="00D95707" w:rsidRPr="00265020">
        <w:rPr>
          <w:color w:val="auto"/>
          <w:highlight w:val="yellow"/>
        </w:rPr>
        <w:t xml:space="preserve">т деятельность членов </w:t>
      </w:r>
      <w:r w:rsidRPr="00265020">
        <w:rPr>
          <w:color w:val="auto"/>
          <w:highlight w:val="yellow"/>
        </w:rPr>
        <w:t>Ассоциации</w:t>
      </w:r>
      <w:r w:rsidR="00D95707" w:rsidRPr="00265020">
        <w:rPr>
          <w:color w:val="auto"/>
          <w:highlight w:val="yellow"/>
        </w:rPr>
        <w:t xml:space="preserve">, </w:t>
      </w:r>
      <w:r w:rsidRPr="00265020">
        <w:rPr>
          <w:color w:val="auto"/>
          <w:highlight w:val="yellow"/>
        </w:rPr>
        <w:t xml:space="preserve">Правления </w:t>
      </w:r>
      <w:r w:rsidRPr="00265020">
        <w:rPr>
          <w:highlight w:val="yellow"/>
        </w:rPr>
        <w:t>Ассоциации</w:t>
      </w:r>
      <w:r w:rsidR="00D95707" w:rsidRPr="00265020">
        <w:rPr>
          <w:color w:val="auto"/>
          <w:highlight w:val="yellow"/>
        </w:rPr>
        <w:t xml:space="preserve">, специализированных органов </w:t>
      </w:r>
      <w:r w:rsidRPr="00265020">
        <w:rPr>
          <w:highlight w:val="yellow"/>
        </w:rPr>
        <w:t>Ассоциации</w:t>
      </w:r>
      <w:r w:rsidR="00D95707" w:rsidRPr="00265020">
        <w:rPr>
          <w:color w:val="auto"/>
          <w:highlight w:val="yellow"/>
        </w:rPr>
        <w:t xml:space="preserve"> и Исполнительной дирекции </w:t>
      </w:r>
      <w:r w:rsidRPr="00265020">
        <w:rPr>
          <w:highlight w:val="yellow"/>
        </w:rPr>
        <w:t>Ассоциации</w:t>
      </w:r>
      <w:r w:rsidR="00D95707" w:rsidRPr="00265020">
        <w:rPr>
          <w:color w:val="auto"/>
          <w:highlight w:val="yellow"/>
        </w:rPr>
        <w:t xml:space="preserve"> с момента внесения сведений о </w:t>
      </w:r>
      <w:r w:rsidR="003D4CAD">
        <w:rPr>
          <w:color w:val="auto"/>
          <w:highlight w:val="yellow"/>
        </w:rPr>
        <w:t>нем</w:t>
      </w:r>
      <w:r w:rsidR="00D95707" w:rsidRPr="00265020">
        <w:rPr>
          <w:color w:val="auto"/>
          <w:highlight w:val="yellow"/>
        </w:rPr>
        <w:t xml:space="preserve"> в государственный реестр саморегулируемых организаций</w:t>
      </w:r>
      <w:r w:rsidR="003D4CAD" w:rsidRPr="003D4CAD">
        <w:rPr>
          <w:color w:val="auto"/>
          <w:highlight w:val="yellow"/>
        </w:rPr>
        <w:t>,</w:t>
      </w:r>
      <w:r w:rsidR="003D4CAD" w:rsidRPr="003D4CAD">
        <w:rPr>
          <w:highlight w:val="yellow"/>
        </w:rPr>
        <w:t xml:space="preserve"> в соответствии с ч. 5  ст. 55.18 Градостроительного кодекса РФ</w:t>
      </w:r>
      <w:r w:rsidR="00D95707" w:rsidRPr="00265020">
        <w:rPr>
          <w:color w:val="auto"/>
          <w:highlight w:val="yellow"/>
        </w:rPr>
        <w:t xml:space="preserve">. </w:t>
      </w:r>
    </w:p>
    <w:p w:rsidR="00C94944" w:rsidRPr="00265020" w:rsidRDefault="00265020" w:rsidP="00265020">
      <w:pPr>
        <w:pStyle w:val="Default"/>
        <w:jc w:val="both"/>
        <w:rPr>
          <w:color w:val="auto"/>
        </w:rPr>
      </w:pPr>
      <w:r w:rsidRPr="00265020">
        <w:rPr>
          <w:sz w:val="23"/>
          <w:szCs w:val="23"/>
          <w:highlight w:val="yellow"/>
        </w:rPr>
        <w:t xml:space="preserve">       </w:t>
      </w:r>
      <w:r w:rsidR="0050468F" w:rsidRPr="00265020">
        <w:rPr>
          <w:color w:val="auto"/>
          <w:highlight w:val="yellow"/>
        </w:rPr>
        <w:t>1</w:t>
      </w:r>
      <w:r w:rsidR="00D468CD" w:rsidRPr="00265020">
        <w:rPr>
          <w:color w:val="auto"/>
          <w:highlight w:val="yellow"/>
        </w:rPr>
        <w:t>2</w:t>
      </w:r>
      <w:r w:rsidR="0050468F" w:rsidRPr="00265020">
        <w:rPr>
          <w:color w:val="auto"/>
          <w:highlight w:val="yellow"/>
        </w:rPr>
        <w:t>.</w:t>
      </w:r>
      <w:r w:rsidRPr="00265020">
        <w:rPr>
          <w:color w:val="auto"/>
          <w:highlight w:val="yellow"/>
        </w:rPr>
        <w:t>2</w:t>
      </w:r>
      <w:r w:rsidR="0050468F" w:rsidRPr="00265020">
        <w:rPr>
          <w:color w:val="auto"/>
          <w:highlight w:val="yellow"/>
        </w:rPr>
        <w:t xml:space="preserve">. </w:t>
      </w:r>
      <w:proofErr w:type="gramStart"/>
      <w:r w:rsidR="003D4CAD" w:rsidRPr="003D4CAD">
        <w:rPr>
          <w:highlight w:val="yellow"/>
        </w:rPr>
        <w:t>Со дня вступления в силу настоящего Положения,</w:t>
      </w:r>
      <w:r w:rsidR="0050468F" w:rsidRPr="003D4CAD">
        <w:rPr>
          <w:color w:val="auto"/>
          <w:highlight w:val="yellow"/>
        </w:rPr>
        <w:t xml:space="preserve"> </w:t>
      </w:r>
      <w:r w:rsidR="0050468F" w:rsidRPr="00265020">
        <w:rPr>
          <w:color w:val="auto"/>
          <w:highlight w:val="yellow"/>
        </w:rPr>
        <w:t>«Положение о членстве в</w:t>
      </w:r>
      <w:r w:rsidR="00D468CD" w:rsidRPr="00265020">
        <w:rPr>
          <w:color w:val="auto"/>
          <w:highlight w:val="yellow"/>
        </w:rPr>
        <w:t xml:space="preserve"> Ассоциации</w:t>
      </w:r>
      <w:r w:rsidRPr="00265020">
        <w:rPr>
          <w:color w:val="auto"/>
          <w:highlight w:val="yellow"/>
        </w:rPr>
        <w:t>,</w:t>
      </w:r>
      <w:r w:rsidRPr="00265020">
        <w:rPr>
          <w:highlight w:val="yellow"/>
        </w:rPr>
        <w:t xml:space="preserve"> </w:t>
      </w:r>
      <w:r w:rsidRPr="00265020">
        <w:rPr>
          <w:color w:val="auto"/>
          <w:highlight w:val="yellow"/>
        </w:rPr>
        <w:t>в том числе о требованиях к членам Ассоциации, о размере, порядке расчета и уплаты вступительного взноса, членских взносов Ассоциации «Саморегулируемая организация Архитекторов и проектировщиков Дальнего Востока»</w:t>
      </w:r>
      <w:r w:rsidR="0050468F" w:rsidRPr="00265020">
        <w:rPr>
          <w:color w:val="auto"/>
          <w:highlight w:val="yellow"/>
        </w:rPr>
        <w:t xml:space="preserve">, в редакции, утвержденной Общим собранием членов </w:t>
      </w:r>
      <w:r w:rsidR="00D468CD" w:rsidRPr="00265020">
        <w:rPr>
          <w:color w:val="auto"/>
          <w:highlight w:val="yellow"/>
        </w:rPr>
        <w:t>Ассоциации</w:t>
      </w:r>
      <w:r w:rsidR="0050468F" w:rsidRPr="00265020">
        <w:rPr>
          <w:color w:val="auto"/>
          <w:highlight w:val="yellow"/>
        </w:rPr>
        <w:t xml:space="preserve"> (Протокол № </w:t>
      </w:r>
      <w:r w:rsidRPr="00265020">
        <w:rPr>
          <w:color w:val="auto"/>
          <w:highlight w:val="yellow"/>
        </w:rPr>
        <w:t>2</w:t>
      </w:r>
      <w:r w:rsidR="0050468F" w:rsidRPr="00265020">
        <w:rPr>
          <w:color w:val="auto"/>
          <w:highlight w:val="yellow"/>
        </w:rPr>
        <w:t xml:space="preserve"> от </w:t>
      </w:r>
      <w:r w:rsidRPr="00265020">
        <w:rPr>
          <w:color w:val="auto"/>
          <w:highlight w:val="yellow"/>
        </w:rPr>
        <w:t>25</w:t>
      </w:r>
      <w:r w:rsidR="0050468F" w:rsidRPr="00265020">
        <w:rPr>
          <w:color w:val="auto"/>
          <w:highlight w:val="yellow"/>
        </w:rPr>
        <w:t>.</w:t>
      </w:r>
      <w:r w:rsidR="00D468CD" w:rsidRPr="00265020">
        <w:rPr>
          <w:color w:val="auto"/>
          <w:highlight w:val="yellow"/>
        </w:rPr>
        <w:t>0</w:t>
      </w:r>
      <w:r w:rsidRPr="00265020">
        <w:rPr>
          <w:color w:val="auto"/>
          <w:highlight w:val="yellow"/>
        </w:rPr>
        <w:t>5</w:t>
      </w:r>
      <w:r w:rsidR="0050468F" w:rsidRPr="00265020">
        <w:rPr>
          <w:color w:val="auto"/>
          <w:highlight w:val="yellow"/>
        </w:rPr>
        <w:t>.201</w:t>
      </w:r>
      <w:r w:rsidRPr="00265020">
        <w:rPr>
          <w:color w:val="auto"/>
          <w:highlight w:val="yellow"/>
        </w:rPr>
        <w:t>7</w:t>
      </w:r>
      <w:r w:rsidR="0050468F" w:rsidRPr="00265020">
        <w:rPr>
          <w:color w:val="auto"/>
          <w:highlight w:val="yellow"/>
        </w:rPr>
        <w:t xml:space="preserve"> г.), внесенн</w:t>
      </w:r>
      <w:r w:rsidR="003D4CAD">
        <w:rPr>
          <w:color w:val="auto"/>
          <w:highlight w:val="yellow"/>
        </w:rPr>
        <w:t>ое</w:t>
      </w:r>
      <w:r w:rsidR="0050468F" w:rsidRPr="00265020">
        <w:rPr>
          <w:color w:val="auto"/>
          <w:highlight w:val="yellow"/>
        </w:rPr>
        <w:t xml:space="preserve"> в государственный реестр саморегулируемых организаций</w:t>
      </w:r>
      <w:r>
        <w:rPr>
          <w:color w:val="auto"/>
          <w:highlight w:val="yellow"/>
        </w:rPr>
        <w:t>,</w:t>
      </w:r>
      <w:r w:rsidR="0050468F" w:rsidRPr="00265020">
        <w:rPr>
          <w:color w:val="auto"/>
          <w:highlight w:val="yellow"/>
        </w:rPr>
        <w:t xml:space="preserve"> считается утратившим силу.</w:t>
      </w:r>
      <w:r w:rsidR="0050468F" w:rsidRPr="00D468CD">
        <w:rPr>
          <w:color w:val="auto"/>
        </w:rPr>
        <w:t xml:space="preserve"> </w:t>
      </w:r>
      <w:proofErr w:type="gramEnd"/>
    </w:p>
    <w:p w:rsidR="00F94850" w:rsidRPr="00A628A2" w:rsidRDefault="00F94850" w:rsidP="006566CB">
      <w:pPr>
        <w:ind w:firstLine="720"/>
        <w:jc w:val="both"/>
        <w:rPr>
          <w:rFonts w:ascii="Times New Roman" w:hAnsi="Times New Roman" w:cs="Times New Roman"/>
          <w:sz w:val="24"/>
          <w:szCs w:val="24"/>
        </w:rPr>
      </w:pPr>
    </w:p>
    <w:p w:rsidR="00F94850" w:rsidRPr="00A628A2" w:rsidRDefault="00F94850" w:rsidP="00A628A2">
      <w:pPr>
        <w:spacing w:line="240" w:lineRule="auto"/>
        <w:ind w:firstLine="720"/>
        <w:jc w:val="both"/>
        <w:rPr>
          <w:rFonts w:ascii="Times New Roman" w:hAnsi="Times New Roman" w:cs="Times New Roman"/>
          <w:sz w:val="24"/>
          <w:szCs w:val="24"/>
        </w:rPr>
      </w:pPr>
    </w:p>
    <w:p w:rsidR="00F94850" w:rsidRPr="00A628A2" w:rsidRDefault="00F94850" w:rsidP="00A628A2">
      <w:pPr>
        <w:spacing w:line="240" w:lineRule="auto"/>
        <w:ind w:firstLine="720"/>
        <w:jc w:val="both"/>
        <w:rPr>
          <w:rFonts w:ascii="Times New Roman" w:hAnsi="Times New Roman" w:cs="Times New Roman"/>
          <w:sz w:val="24"/>
          <w:szCs w:val="24"/>
        </w:rPr>
      </w:pPr>
    </w:p>
    <w:p w:rsidR="006B0AE4" w:rsidRDefault="006B0AE4" w:rsidP="006B0AE4"/>
    <w:p w:rsidR="006B0AE4" w:rsidRDefault="006B0AE4" w:rsidP="006B0AE4"/>
    <w:p w:rsidR="006B0AE4" w:rsidRDefault="006B0AE4" w:rsidP="006B0AE4"/>
    <w:p w:rsidR="006B0AE4" w:rsidRDefault="006B0AE4" w:rsidP="006B0AE4"/>
    <w:p w:rsidR="006B0AE4" w:rsidRDefault="006B0AE4" w:rsidP="006B0AE4"/>
    <w:p w:rsidR="006B0AE4" w:rsidRDefault="006B0AE4" w:rsidP="006B0AE4"/>
    <w:p w:rsidR="00265020" w:rsidRDefault="00265020" w:rsidP="006B0AE4"/>
    <w:p w:rsidR="00265020" w:rsidRDefault="00265020" w:rsidP="006B0AE4"/>
    <w:p w:rsidR="00265020" w:rsidRDefault="00265020" w:rsidP="006B0AE4"/>
    <w:p w:rsidR="00265020" w:rsidRDefault="00265020" w:rsidP="006B0AE4"/>
    <w:p w:rsidR="00265020" w:rsidRDefault="00265020" w:rsidP="006B0AE4"/>
    <w:p w:rsidR="00265020" w:rsidRDefault="00265020" w:rsidP="006B0AE4"/>
    <w:p w:rsidR="00265020" w:rsidRDefault="00265020" w:rsidP="006B0AE4"/>
    <w:p w:rsidR="00265020" w:rsidRDefault="00265020" w:rsidP="006B0AE4"/>
    <w:p w:rsidR="00265020" w:rsidRDefault="00265020" w:rsidP="006B0AE4"/>
    <w:p w:rsidR="000267EB" w:rsidRDefault="00F94850" w:rsidP="00A628A2">
      <w:pPr>
        <w:pStyle w:val="1"/>
        <w:spacing w:line="240" w:lineRule="auto"/>
        <w:jc w:val="right"/>
        <w:rPr>
          <w:rFonts w:ascii="Times New Roman" w:hAnsi="Times New Roman" w:cs="Times New Roman"/>
          <w:sz w:val="20"/>
          <w:szCs w:val="20"/>
        </w:rPr>
      </w:pPr>
      <w:r w:rsidRPr="000267EB">
        <w:rPr>
          <w:rFonts w:ascii="Times New Roman" w:hAnsi="Times New Roman" w:cs="Times New Roman"/>
          <w:sz w:val="22"/>
          <w:szCs w:val="22"/>
        </w:rPr>
        <w:lastRenderedPageBreak/>
        <w:t>Приложение 1</w:t>
      </w:r>
      <w:r>
        <w:rPr>
          <w:rFonts w:ascii="Times New Roman" w:hAnsi="Times New Roman" w:cs="Times New Roman"/>
          <w:sz w:val="28"/>
          <w:szCs w:val="28"/>
        </w:rPr>
        <w:br/>
      </w:r>
      <w:r w:rsidRPr="009B7BC4">
        <w:rPr>
          <w:rFonts w:ascii="Times New Roman" w:hAnsi="Times New Roman" w:cs="Times New Roman"/>
          <w:sz w:val="20"/>
          <w:szCs w:val="20"/>
        </w:rPr>
        <w:t>к положению о членстве</w:t>
      </w:r>
      <w:r w:rsidR="000267EB">
        <w:rPr>
          <w:rFonts w:ascii="Times New Roman" w:hAnsi="Times New Roman" w:cs="Times New Roman"/>
          <w:sz w:val="20"/>
          <w:szCs w:val="20"/>
        </w:rPr>
        <w:t xml:space="preserve"> </w:t>
      </w:r>
      <w:r w:rsidRPr="009B7BC4">
        <w:rPr>
          <w:rFonts w:ascii="Times New Roman" w:hAnsi="Times New Roman" w:cs="Times New Roman"/>
          <w:sz w:val="20"/>
          <w:szCs w:val="20"/>
        </w:rPr>
        <w:t xml:space="preserve">в </w:t>
      </w:r>
      <w:r w:rsidR="006545E3" w:rsidRPr="009B7BC4">
        <w:rPr>
          <w:rFonts w:ascii="Times New Roman" w:eastAsia="Times New Roman" w:hAnsi="Times New Roman" w:cs="Times New Roman"/>
          <w:sz w:val="20"/>
          <w:szCs w:val="20"/>
        </w:rPr>
        <w:t>Ассоциации</w:t>
      </w:r>
      <w:r w:rsidRPr="009B7BC4">
        <w:rPr>
          <w:rFonts w:ascii="Times New Roman" w:hAnsi="Times New Roman" w:cs="Times New Roman"/>
          <w:sz w:val="20"/>
          <w:szCs w:val="20"/>
        </w:rPr>
        <w:t>, в том числе</w:t>
      </w:r>
    </w:p>
    <w:p w:rsidR="000267EB" w:rsidRDefault="000267EB" w:rsidP="00A628A2">
      <w:pPr>
        <w:pStyle w:val="1"/>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F94850" w:rsidRPr="009B7BC4">
        <w:rPr>
          <w:rFonts w:ascii="Times New Roman" w:hAnsi="Times New Roman" w:cs="Times New Roman"/>
          <w:sz w:val="20"/>
          <w:szCs w:val="20"/>
        </w:rPr>
        <w:t>о размере, порядке расчета, а также порядке</w:t>
      </w:r>
    </w:p>
    <w:p w:rsidR="00F94850" w:rsidRPr="009B7BC4" w:rsidRDefault="00F94850" w:rsidP="00A628A2">
      <w:pPr>
        <w:pStyle w:val="1"/>
        <w:spacing w:line="240" w:lineRule="auto"/>
        <w:jc w:val="right"/>
        <w:rPr>
          <w:rFonts w:ascii="Times New Roman" w:hAnsi="Times New Roman" w:cs="Times New Roman"/>
          <w:sz w:val="20"/>
          <w:szCs w:val="20"/>
        </w:rPr>
      </w:pPr>
      <w:r w:rsidRPr="009B7BC4">
        <w:rPr>
          <w:rFonts w:ascii="Times New Roman" w:hAnsi="Times New Roman" w:cs="Times New Roman"/>
          <w:sz w:val="20"/>
          <w:szCs w:val="20"/>
        </w:rPr>
        <w:t xml:space="preserve"> уплаты вступительного взноса,</w:t>
      </w:r>
      <w:r w:rsidR="006545E3" w:rsidRPr="009B7BC4">
        <w:rPr>
          <w:rFonts w:ascii="Times New Roman" w:hAnsi="Times New Roman" w:cs="Times New Roman"/>
          <w:sz w:val="20"/>
          <w:szCs w:val="20"/>
        </w:rPr>
        <w:t xml:space="preserve"> </w:t>
      </w:r>
      <w:r w:rsidRPr="009B7BC4">
        <w:rPr>
          <w:rFonts w:ascii="Times New Roman" w:hAnsi="Times New Roman" w:cs="Times New Roman"/>
          <w:sz w:val="20"/>
          <w:szCs w:val="20"/>
        </w:rPr>
        <w:t>членских взносов</w:t>
      </w:r>
    </w:p>
    <w:p w:rsidR="00F94850" w:rsidRDefault="00F94850" w:rsidP="00F94850">
      <w:pPr>
        <w:spacing w:line="360" w:lineRule="auto"/>
        <w:jc w:val="center"/>
      </w:pPr>
      <w:r>
        <w:rPr>
          <w:rFonts w:ascii="Times New Roman" w:eastAsia="Times New Roman" w:hAnsi="Times New Roman" w:cs="Times New Roman"/>
          <w:sz w:val="24"/>
          <w:szCs w:val="24"/>
        </w:rPr>
        <w:t>На бланке организации</w:t>
      </w:r>
    </w:p>
    <w:p w:rsidR="00F94850" w:rsidRDefault="00F94850" w:rsidP="00F94850">
      <w:pPr>
        <w:spacing w:line="360" w:lineRule="auto"/>
        <w:jc w:val="center"/>
      </w:pPr>
      <w:r>
        <w:rPr>
          <w:rFonts w:ascii="Times New Roman" w:eastAsia="Times New Roman" w:hAnsi="Times New Roman" w:cs="Times New Roman"/>
          <w:sz w:val="24"/>
          <w:szCs w:val="24"/>
        </w:rPr>
        <w:t>с указанием  исх. №  и  даты</w:t>
      </w:r>
    </w:p>
    <w:p w:rsidR="00F94850" w:rsidRDefault="00F94850" w:rsidP="00F94850">
      <w:pPr>
        <w:spacing w:line="360" w:lineRule="auto"/>
        <w:ind w:left="4960"/>
      </w:pPr>
      <w:r>
        <w:rPr>
          <w:rFonts w:ascii="Times New Roman" w:eastAsia="Times New Roman" w:hAnsi="Times New Roman" w:cs="Times New Roman"/>
          <w:sz w:val="24"/>
          <w:szCs w:val="24"/>
        </w:rPr>
        <w:t xml:space="preserve"> </w:t>
      </w:r>
    </w:p>
    <w:p w:rsidR="00F94850" w:rsidRPr="006545E3" w:rsidRDefault="006545E3" w:rsidP="006545E3">
      <w:pPr>
        <w:spacing w:line="360" w:lineRule="auto"/>
        <w:jc w:val="right"/>
        <w:rPr>
          <w:rFonts w:ascii="Times New Roman" w:hAnsi="Times New Roman" w:cs="Times New Roman"/>
          <w:sz w:val="24"/>
          <w:szCs w:val="24"/>
        </w:rPr>
      </w:pPr>
      <w:r w:rsidRPr="006545E3">
        <w:rPr>
          <w:rFonts w:ascii="Times New Roman" w:hAnsi="Times New Roman" w:cs="Times New Roman"/>
          <w:sz w:val="24"/>
          <w:szCs w:val="24"/>
        </w:rPr>
        <w:t>В Ассоциацию СРО АПДВ</w:t>
      </w:r>
    </w:p>
    <w:p w:rsidR="006545E3" w:rsidRDefault="006545E3" w:rsidP="00F94850">
      <w:pPr>
        <w:jc w:val="center"/>
        <w:rPr>
          <w:rFonts w:ascii="Times New Roman" w:eastAsia="Times New Roman" w:hAnsi="Times New Roman" w:cs="Times New Roman"/>
          <w:b/>
          <w:bCs/>
          <w:sz w:val="24"/>
          <w:szCs w:val="24"/>
        </w:rPr>
      </w:pPr>
    </w:p>
    <w:p w:rsidR="006545E3" w:rsidRDefault="006545E3" w:rsidP="00F94850">
      <w:pPr>
        <w:jc w:val="center"/>
        <w:rPr>
          <w:rFonts w:ascii="Times New Roman" w:eastAsia="Times New Roman" w:hAnsi="Times New Roman" w:cs="Times New Roman"/>
          <w:b/>
          <w:bCs/>
          <w:sz w:val="24"/>
          <w:szCs w:val="24"/>
        </w:rPr>
      </w:pPr>
    </w:p>
    <w:p w:rsidR="00F94850" w:rsidRPr="00B72291" w:rsidRDefault="00F94850" w:rsidP="00F94850">
      <w:pPr>
        <w:jc w:val="center"/>
        <w:rPr>
          <w:b/>
          <w:bCs/>
        </w:rPr>
      </w:pPr>
      <w:r w:rsidRPr="00B72291">
        <w:rPr>
          <w:rFonts w:ascii="Times New Roman" w:eastAsia="Times New Roman" w:hAnsi="Times New Roman" w:cs="Times New Roman"/>
          <w:b/>
          <w:bCs/>
          <w:sz w:val="24"/>
          <w:szCs w:val="24"/>
        </w:rPr>
        <w:t>ЗАЯВЛЕНИЕ</w:t>
      </w:r>
    </w:p>
    <w:p w:rsidR="00F94850" w:rsidRPr="00B72291" w:rsidRDefault="00F94850" w:rsidP="00F94850">
      <w:pPr>
        <w:jc w:val="center"/>
        <w:rPr>
          <w:b/>
          <w:bCs/>
        </w:rPr>
      </w:pPr>
      <w:r w:rsidRPr="00B72291">
        <w:rPr>
          <w:rFonts w:ascii="Times New Roman" w:eastAsia="Times New Roman" w:hAnsi="Times New Roman" w:cs="Times New Roman"/>
          <w:b/>
          <w:bCs/>
          <w:sz w:val="24"/>
          <w:szCs w:val="24"/>
        </w:rPr>
        <w:t xml:space="preserve"> о приеме в члены </w:t>
      </w:r>
      <w:r w:rsidR="006545E3">
        <w:rPr>
          <w:rFonts w:ascii="Times New Roman" w:eastAsia="Times New Roman" w:hAnsi="Times New Roman" w:cs="Times New Roman"/>
          <w:b/>
          <w:bCs/>
          <w:sz w:val="24"/>
          <w:szCs w:val="24"/>
        </w:rPr>
        <w:t>Ассоциации СРО АПДВ</w:t>
      </w:r>
    </w:p>
    <w:p w:rsidR="00F94850" w:rsidRPr="00D212FA" w:rsidRDefault="00F94850" w:rsidP="00F94850">
      <w:pPr>
        <w:pStyle w:val="a3"/>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70528" behindDoc="0" locked="0" layoutInCell="1" allowOverlap="1">
                <wp:simplePos x="0" y="0"/>
                <wp:positionH relativeFrom="column">
                  <wp:posOffset>1994535</wp:posOffset>
                </wp:positionH>
                <wp:positionV relativeFrom="paragraph">
                  <wp:posOffset>190500</wp:posOffset>
                </wp:positionV>
                <wp:extent cx="3916680" cy="5715"/>
                <wp:effectExtent l="13335" t="13335" r="13335" b="95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JUg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JIexElSAgAAXQQAAA4AAAAAAAAAAAAAAAAALgIAAGRycy9lMm9Eb2MueG1sUEsBAi0AFAAG&#10;AAgAAAAhAAhohcrdAAAACQEAAA8AAAAAAAAAAAAAAAAArAQAAGRycy9kb3ducmV2LnhtbFBLBQYA&#10;AAAABAAEAPMAAAC2BQAAAAA=&#10;"/>
            </w:pict>
          </mc:Fallback>
        </mc:AlternateContent>
      </w:r>
      <w:r>
        <w:rPr>
          <w:rFonts w:ascii="Times New Roman" w:hAnsi="Times New Roman"/>
          <w:sz w:val="24"/>
          <w:szCs w:val="24"/>
        </w:rPr>
        <w:t xml:space="preserve">Юридическое лицо/ИП </w:t>
      </w:r>
    </w:p>
    <w:p w:rsidR="00F94850" w:rsidRPr="0030114D" w:rsidRDefault="00F94850" w:rsidP="00F94850">
      <w:pPr>
        <w:pStyle w:val="a3"/>
        <w:ind w:left="1440" w:firstLine="720"/>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(полное, сокращенное и фирменное наименование, организационно-</w:t>
      </w:r>
      <w:proofErr w:type="gramEnd"/>
    </w:p>
    <w:p w:rsidR="00F94850" w:rsidRPr="00D212FA"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15875</wp:posOffset>
                </wp:positionH>
                <wp:positionV relativeFrom="paragraph">
                  <wp:posOffset>158750</wp:posOffset>
                </wp:positionV>
                <wp:extent cx="5895340" cy="0"/>
                <wp:effectExtent l="6350" t="5715" r="13335"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TpVgIAAGQ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"/>
            </w:pict>
          </mc:Fallback>
        </mc:AlternateContent>
      </w:r>
    </w:p>
    <w:p w:rsidR="00F94850" w:rsidRPr="0030114D" w:rsidRDefault="00F94850" w:rsidP="00F94850">
      <w:pPr>
        <w:pStyle w:val="a3"/>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F94850" w:rsidRPr="00D212FA"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15875</wp:posOffset>
                </wp:positionH>
                <wp:positionV relativeFrom="paragraph">
                  <wp:posOffset>158750</wp:posOffset>
                </wp:positionV>
                <wp:extent cx="5895340" cy="0"/>
                <wp:effectExtent l="6350" t="13335" r="13335"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BR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6MCm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A4KAFFVAgAAZAQAAA4AAAAAAAAAAAAAAAAALgIAAGRycy9lMm9Eb2MueG1sUEsBAi0AFAAG&#10;AAgAAAAhAF7tEP7aAAAABwEAAA8AAAAAAAAAAAAAAAAArwQAAGRycy9kb3ducmV2LnhtbFBLBQYA&#10;AAAABAAEAPMAAAC2BQAAAAA=&#10;"/>
            </w:pict>
          </mc:Fallback>
        </mc:AlternateContent>
      </w:r>
    </w:p>
    <w:p w:rsidR="00F94850" w:rsidRPr="0030114D" w:rsidRDefault="00F94850" w:rsidP="00F94850">
      <w:pPr>
        <w:pStyle w:val="a3"/>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roofErr w:type="gramEnd"/>
    </w:p>
    <w:p w:rsidR="00F94850" w:rsidRPr="00D212FA" w:rsidRDefault="00F94850" w:rsidP="00F94850">
      <w:pPr>
        <w:pStyle w:val="a3"/>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4623435</wp:posOffset>
                </wp:positionH>
                <wp:positionV relativeFrom="paragraph">
                  <wp:posOffset>162560</wp:posOffset>
                </wp:positionV>
                <wp:extent cx="1287780" cy="0"/>
                <wp:effectExtent l="13335" t="5715" r="13335"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JhVQIAAGQ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BiejJhVQIAAGQEAAAOAAAAAAAAAAAAAAAAAC4CAABkcnMvZTJvRG9jLnhtbFBLAQIt&#10;ABQABgAIAAAAIQB3L4VK3gAAAAkBAAAPAAAAAAAAAAAAAAAAAK8EAABkcnMvZG93bnJldi54bWxQ&#10;SwUGAAAAAAQABADzAAAAugUAAAAA&#10;"/>
            </w:pict>
          </mc:Fallback>
        </mc:AlternateContent>
      </w:r>
      <w:r>
        <w:rPr>
          <w:rFonts w:ascii="Times New Roman" w:hAnsi="Times New Roman"/>
          <w:sz w:val="24"/>
          <w:szCs w:val="24"/>
        </w:rPr>
        <w:t xml:space="preserve">адрес юридического лица /адрес регистрации по месту жительства ИП </w:t>
      </w:r>
    </w:p>
    <w:p w:rsidR="00F94850" w:rsidRPr="0030114D" w:rsidRDefault="00F94850" w:rsidP="00F94850">
      <w:pPr>
        <w:pStyle w:val="a3"/>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proofErr w:type="gramStart"/>
      <w:r w:rsidRPr="0030114D">
        <w:rPr>
          <w:rFonts w:ascii="Times New Roman" w:hAnsi="Times New Roman"/>
          <w:i/>
          <w:sz w:val="24"/>
          <w:szCs w:val="24"/>
          <w:vertAlign w:val="superscript"/>
        </w:rPr>
        <w:t>(</w:t>
      </w:r>
      <w:r>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roofErr w:type="gramEnd"/>
    </w:p>
    <w:p w:rsidR="00F94850" w:rsidRPr="00D212FA" w:rsidRDefault="00F94850" w:rsidP="00F94850">
      <w:pPr>
        <w:pStyle w:val="a3"/>
        <w:jc w:val="center"/>
        <w:rPr>
          <w:rFonts w:ascii="Times New Roman" w:hAnsi="Times New Roman"/>
          <w:sz w:val="24"/>
          <w:szCs w:val="24"/>
        </w:rPr>
      </w:pPr>
    </w:p>
    <w:p w:rsidR="00F94850" w:rsidRPr="00D212FA" w:rsidRDefault="00F94850" w:rsidP="00F94850">
      <w:pPr>
        <w:pStyle w:val="a3"/>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Pr>
          <w:rFonts w:ascii="Times New Roman" w:hAnsi="Times New Roman"/>
          <w:noProof/>
          <w:sz w:val="24"/>
          <w:szCs w:val="24"/>
          <w:vertAlign w:val="superscript"/>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-1270</wp:posOffset>
                </wp:positionV>
                <wp:extent cx="5895340" cy="0"/>
                <wp:effectExtent l="6350" t="5715" r="13335"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"/>
            </w:pict>
          </mc:Fallback>
        </mc:AlternateContent>
      </w:r>
      <w:r w:rsidRPr="0030114D">
        <w:rPr>
          <w:rFonts w:ascii="Times New Roman" w:hAnsi="Times New Roman"/>
          <w:i/>
          <w:sz w:val="24"/>
          <w:szCs w:val="24"/>
          <w:vertAlign w:val="superscript"/>
        </w:rPr>
        <w:t xml:space="preserve"> с указанием почтового индекса)</w:t>
      </w:r>
    </w:p>
    <w:p w:rsidR="00F94850" w:rsidRPr="003C6C13"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1129665</wp:posOffset>
                </wp:positionH>
                <wp:positionV relativeFrom="paragraph">
                  <wp:posOffset>163195</wp:posOffset>
                </wp:positionV>
                <wp:extent cx="4781550" cy="0"/>
                <wp:effectExtent l="5715" t="12065" r="13335" b="69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gmYsRTAgAAZAQAAA4AAAAAAAAAAAAAAAAALgIAAGRycy9lMm9Eb2MueG1sUEsBAi0AFAAG&#10;AAgAAAAhAKv0OLXcAAAACQEAAA8AAAAAAAAAAAAAAAAArQQAAGRycy9kb3ducmV2LnhtbFBLBQYA&#10;AAAABAAEAPMAAAC2BQAAAAA=&#10;"/>
            </w:pict>
          </mc:Fallback>
        </mc:AlternateContent>
      </w:r>
      <w:r>
        <w:rPr>
          <w:rFonts w:ascii="Times New Roman" w:hAnsi="Times New Roman"/>
          <w:sz w:val="24"/>
          <w:szCs w:val="24"/>
        </w:rPr>
        <w:t>почтовый</w:t>
      </w:r>
      <w:r w:rsidRPr="00D212FA">
        <w:rPr>
          <w:rFonts w:ascii="Times New Roman" w:hAnsi="Times New Roman"/>
          <w:sz w:val="24"/>
          <w:szCs w:val="24"/>
        </w:rPr>
        <w:t xml:space="preserve"> адрес</w:t>
      </w:r>
      <w:r>
        <w:rPr>
          <w:rFonts w:ascii="Times New Roman" w:hAnsi="Times New Roman"/>
          <w:sz w:val="24"/>
          <w:szCs w:val="24"/>
        </w:rPr>
        <w:t xml:space="preserve"> </w:t>
      </w:r>
    </w:p>
    <w:p w:rsidR="00F94850" w:rsidRDefault="00F94850" w:rsidP="00F94850">
      <w:pPr>
        <w:spacing w:line="360" w:lineRule="auto"/>
      </w:pPr>
      <w:r>
        <w:rPr>
          <w:rFonts w:ascii="Times New Roman" w:eastAsia="Times New Roman" w:hAnsi="Times New Roman" w:cs="Times New Roman"/>
          <w:sz w:val="24"/>
          <w:szCs w:val="24"/>
        </w:rPr>
        <w:t>просит принять в члены саморегулируемой организации.</w:t>
      </w:r>
    </w:p>
    <w:p w:rsidR="00F94850" w:rsidRDefault="00F94850" w:rsidP="00F94850">
      <w:pPr>
        <w:ind w:firstLine="709"/>
        <w:jc w:val="both"/>
      </w:pPr>
      <w:r>
        <w:rPr>
          <w:rFonts w:ascii="Times New Roman" w:eastAsia="Times New Roman" w:hAnsi="Times New Roman" w:cs="Times New Roman"/>
          <w:sz w:val="24"/>
          <w:szCs w:val="24"/>
        </w:rPr>
        <w:t>Сообщаем следующие сведения, необходимые для внесения в реестр членов саморегулируемой организации:</w:t>
      </w:r>
    </w:p>
    <w:p w:rsidR="00F94850" w:rsidRPr="00D212FA" w:rsidRDefault="00F94850" w:rsidP="00F94850">
      <w:pPr>
        <w:pStyle w:val="a3"/>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F94850" w:rsidRPr="00D212FA" w:rsidTr="005E27D0">
        <w:tc>
          <w:tcPr>
            <w:tcW w:w="1016"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 xml:space="preserve">ИНН </w:t>
            </w:r>
          </w:p>
        </w:tc>
        <w:tc>
          <w:tcPr>
            <w:tcW w:w="567"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r>
    </w:tbl>
    <w:p w:rsidR="00F94850" w:rsidRPr="004A3844" w:rsidRDefault="00F94850" w:rsidP="00F94850">
      <w:pPr>
        <w:spacing w:line="360" w:lineRule="auto"/>
        <w:ind w:firstLine="700"/>
      </w:pPr>
      <w:r>
        <w:rPr>
          <w:rFonts w:ascii="Times New Roman" w:eastAsia="Times New Roman" w:hAnsi="Times New Roman" w:cs="Times New Roman"/>
          <w:b/>
          <w:sz w:val="20"/>
          <w:szCs w:val="20"/>
        </w:rPr>
        <w:t xml:space="preserve"> </w:t>
      </w:r>
    </w:p>
    <w:p w:rsidR="00F94850" w:rsidRPr="00D212FA" w:rsidRDefault="00F94850" w:rsidP="00F94850">
      <w:pPr>
        <w:pStyle w:val="a3"/>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F94850" w:rsidRPr="00D212FA" w:rsidTr="005E27D0">
        <w:tc>
          <w:tcPr>
            <w:tcW w:w="1016"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 xml:space="preserve">ОГРН </w:t>
            </w:r>
          </w:p>
        </w:tc>
        <w:tc>
          <w:tcPr>
            <w:tcW w:w="567"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r>
    </w:tbl>
    <w:p w:rsidR="00F94850" w:rsidRDefault="00F94850" w:rsidP="00F94850">
      <w:pPr>
        <w:spacing w:line="360" w:lineRule="auto"/>
        <w:jc w:val="right"/>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rsidR="00F94850" w:rsidRPr="00D212FA" w:rsidRDefault="00F94850" w:rsidP="00F94850">
      <w:pPr>
        <w:pStyle w:val="a3"/>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499"/>
        <w:gridCol w:w="499"/>
        <w:gridCol w:w="499"/>
        <w:gridCol w:w="499"/>
        <w:gridCol w:w="497"/>
        <w:gridCol w:w="497"/>
        <w:gridCol w:w="497"/>
        <w:gridCol w:w="497"/>
        <w:gridCol w:w="497"/>
        <w:gridCol w:w="497"/>
        <w:gridCol w:w="497"/>
        <w:gridCol w:w="497"/>
        <w:gridCol w:w="497"/>
        <w:gridCol w:w="497"/>
        <w:gridCol w:w="497"/>
      </w:tblGrid>
      <w:tr w:rsidR="00F94850" w:rsidRPr="00D212FA" w:rsidTr="005E27D0">
        <w:tc>
          <w:tcPr>
            <w:tcW w:w="1182"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ОГРН</w:t>
            </w:r>
            <w:r>
              <w:rPr>
                <w:rFonts w:ascii="Times New Roman" w:hAnsi="Times New Roman"/>
                <w:sz w:val="24"/>
                <w:szCs w:val="24"/>
              </w:rPr>
              <w:t>ИП</w:t>
            </w:r>
            <w:r w:rsidRPr="00D212FA">
              <w:rPr>
                <w:rFonts w:ascii="Times New Roman" w:hAnsi="Times New Roman"/>
                <w:sz w:val="24"/>
                <w:szCs w:val="24"/>
              </w:rPr>
              <w:t xml:space="preserve"> </w:t>
            </w:r>
          </w:p>
        </w:tc>
        <w:tc>
          <w:tcPr>
            <w:tcW w:w="520"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r>
    </w:tbl>
    <w:p w:rsidR="00F94850" w:rsidRDefault="00F94850" w:rsidP="00F94850">
      <w:pPr>
        <w:spacing w:line="360" w:lineRule="auto"/>
        <w:ind w:left="700"/>
        <w:rPr>
          <w:rFonts w:ascii="Times New Roman" w:eastAsia="Times New Roman" w:hAnsi="Times New Roman" w:cs="Times New Roman"/>
          <w:b/>
          <w:sz w:val="20"/>
          <w:szCs w:val="20"/>
        </w:rPr>
      </w:pPr>
    </w:p>
    <w:p w:rsidR="00F94850" w:rsidRDefault="00F94850" w:rsidP="00F94850">
      <w:pPr>
        <w:pStyle w:val="a3"/>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3702372" wp14:editId="500C7AA5">
                <wp:simplePos x="0" y="0"/>
                <wp:positionH relativeFrom="column">
                  <wp:posOffset>3435350</wp:posOffset>
                </wp:positionH>
                <wp:positionV relativeFrom="paragraph">
                  <wp:posOffset>175895</wp:posOffset>
                </wp:positionV>
                <wp:extent cx="1983105" cy="0"/>
                <wp:effectExtent l="6350" t="12065" r="10795" b="69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"/>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09C9E88E" wp14:editId="21EB568C">
                <wp:simplePos x="0" y="0"/>
                <wp:positionH relativeFrom="column">
                  <wp:posOffset>644525</wp:posOffset>
                </wp:positionH>
                <wp:positionV relativeFrom="paragraph">
                  <wp:posOffset>175895</wp:posOffset>
                </wp:positionV>
                <wp:extent cx="1983105" cy="0"/>
                <wp:effectExtent l="6350" t="12065" r="10795" b="69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yp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"/>
            </w:pict>
          </mc:Fallback>
        </mc:AlternateContent>
      </w:r>
      <w:r>
        <w:rPr>
          <w:rFonts w:ascii="Times New Roman" w:hAnsi="Times New Roman"/>
          <w:sz w:val="24"/>
          <w:szCs w:val="24"/>
        </w:rPr>
        <w:t xml:space="preserve">Телефон: </w:t>
      </w:r>
      <w:r>
        <w:rPr>
          <w:rFonts w:ascii="Times New Roman" w:hAnsi="Times New Roman"/>
          <w:sz w:val="24"/>
          <w:szCs w:val="24"/>
        </w:rPr>
        <w:tab/>
        <w:t xml:space="preserve">Факс: </w:t>
      </w:r>
    </w:p>
    <w:p w:rsidR="00F94850" w:rsidRDefault="00F94850" w:rsidP="00F94850">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5C63ECDC" wp14:editId="00829003">
                <wp:simplePos x="0" y="0"/>
                <wp:positionH relativeFrom="column">
                  <wp:posOffset>1806575</wp:posOffset>
                </wp:positionH>
                <wp:positionV relativeFrom="paragraph">
                  <wp:posOffset>197485</wp:posOffset>
                </wp:positionV>
                <wp:extent cx="1983105" cy="0"/>
                <wp:effectExtent l="6350" t="10795" r="10795" b="82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gR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"/>
            </w:pict>
          </mc:Fallback>
        </mc:AlternateContent>
      </w:r>
      <w:r>
        <w:rPr>
          <w:rFonts w:ascii="Times New Roman" w:hAnsi="Times New Roman"/>
          <w:sz w:val="24"/>
          <w:szCs w:val="24"/>
        </w:rPr>
        <w:t>Адрес электронной почты (</w:t>
      </w:r>
      <w:r>
        <w:rPr>
          <w:rFonts w:ascii="Times New Roman" w:hAnsi="Times New Roman"/>
          <w:sz w:val="24"/>
          <w:szCs w:val="24"/>
          <w:lang w:val="en-US"/>
        </w:rPr>
        <w:t>e</w:t>
      </w:r>
      <w:r w:rsidRPr="00C2137C">
        <w:rPr>
          <w:rFonts w:ascii="Times New Roman" w:hAnsi="Times New Roman"/>
          <w:sz w:val="24"/>
          <w:szCs w:val="24"/>
        </w:rPr>
        <w:t>-</w:t>
      </w:r>
      <w:r>
        <w:rPr>
          <w:rFonts w:ascii="Times New Roman" w:hAnsi="Times New Roman"/>
          <w:sz w:val="24"/>
          <w:szCs w:val="24"/>
          <w:lang w:val="en-US"/>
        </w:rPr>
        <w:t>mail</w:t>
      </w:r>
      <w:r w:rsidRPr="00C2137C">
        <w:rPr>
          <w:rFonts w:ascii="Times New Roman" w:hAnsi="Times New Roman"/>
          <w:sz w:val="24"/>
          <w:szCs w:val="24"/>
        </w:rPr>
        <w:t>)</w:t>
      </w:r>
      <w:r>
        <w:rPr>
          <w:rFonts w:ascii="Times New Roman" w:hAnsi="Times New Roman"/>
          <w:sz w:val="24"/>
          <w:szCs w:val="24"/>
        </w:rPr>
        <w:t xml:space="preserve">: </w:t>
      </w:r>
    </w:p>
    <w:p w:rsidR="00F94850" w:rsidRPr="003C6C13" w:rsidRDefault="00F94850" w:rsidP="00F94850">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2BDB7FA2" wp14:editId="1EBC3AB4">
                <wp:simplePos x="0" y="0"/>
                <wp:positionH relativeFrom="column">
                  <wp:posOffset>2006600</wp:posOffset>
                </wp:positionH>
                <wp:positionV relativeFrom="paragraph">
                  <wp:posOffset>201295</wp:posOffset>
                </wp:positionV>
                <wp:extent cx="1983105" cy="0"/>
                <wp:effectExtent l="6350" t="10795" r="10795" b="82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"/>
            </w:pict>
          </mc:Fallback>
        </mc:AlternateContent>
      </w:r>
      <w:r>
        <w:rPr>
          <w:rFonts w:ascii="Times New Roman" w:hAnsi="Times New Roman"/>
          <w:sz w:val="24"/>
          <w:szCs w:val="24"/>
        </w:rPr>
        <w:t>Адрес сайта в сети Интернет:</w:t>
      </w:r>
    </w:p>
    <w:p w:rsidR="00953601" w:rsidRDefault="00953601" w:rsidP="00F94850">
      <w:pPr>
        <w:spacing w:line="312" w:lineRule="auto"/>
        <w:ind w:firstLine="709"/>
        <w:jc w:val="both"/>
        <w:rPr>
          <w:rFonts w:ascii="Times New Roman" w:eastAsia="Times New Roman" w:hAnsi="Times New Roman" w:cs="Times New Roman"/>
          <w:sz w:val="24"/>
          <w:szCs w:val="24"/>
        </w:rPr>
      </w:pPr>
    </w:p>
    <w:p w:rsidR="00F94850" w:rsidRDefault="00F94850" w:rsidP="00F94850">
      <w:pPr>
        <w:spacing w:line="31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p w:rsidR="00953601" w:rsidRDefault="00953601" w:rsidP="00F94850">
      <w:pPr>
        <w:spacing w:line="312" w:lineRule="auto"/>
        <w:ind w:firstLine="709"/>
        <w:jc w:val="both"/>
        <w:rPr>
          <w:rFonts w:ascii="Times New Roman" w:eastAsia="Times New Roman" w:hAnsi="Times New Roman" w:cs="Times New Roman"/>
          <w:sz w:val="24"/>
          <w:szCs w:val="24"/>
        </w:rPr>
      </w:pPr>
    </w:p>
    <w:p w:rsidR="00953601" w:rsidRDefault="00953601" w:rsidP="00F94850">
      <w:pPr>
        <w:spacing w:line="312" w:lineRule="auto"/>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F94850" w:rsidRPr="00EA1764" w:rsidTr="00953601">
        <w:trPr>
          <w:trHeight w:val="983"/>
        </w:trPr>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Уровни ответственности</w:t>
            </w:r>
          </w:p>
        </w:tc>
        <w:tc>
          <w:tcPr>
            <w:tcW w:w="258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Стоимость работ по одному договору, в рублях</w:t>
            </w:r>
          </w:p>
        </w:tc>
        <w:tc>
          <w:tcPr>
            <w:tcW w:w="2707"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Размер взноса в Компенсационный фонд возмещения вреда, в рублях</w:t>
            </w:r>
          </w:p>
        </w:tc>
        <w:tc>
          <w:tcPr>
            <w:tcW w:w="2035"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Необходимый уровень (отметить знаком «</w:t>
            </w:r>
            <w:r w:rsidRPr="006545E3">
              <w:rPr>
                <w:rFonts w:ascii="Times New Roman" w:hAnsi="Times New Roman"/>
                <w:bCs/>
                <w:sz w:val="22"/>
                <w:szCs w:val="22"/>
                <w:lang w:val="en-US"/>
              </w:rPr>
              <w:t>V</w:t>
            </w:r>
            <w:r w:rsidRPr="006545E3">
              <w:rPr>
                <w:rFonts w:ascii="Times New Roman" w:hAnsi="Times New Roman"/>
                <w:bCs/>
                <w:sz w:val="22"/>
                <w:szCs w:val="22"/>
              </w:rPr>
              <w:t>»)</w:t>
            </w: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26740" w:rsidRDefault="00126740" w:rsidP="005E27D0">
            <w:pPr>
              <w:pStyle w:val="a3"/>
              <w:jc w:val="center"/>
              <w:rPr>
                <w:rFonts w:ascii="Times New Roman" w:hAnsi="Times New Roman"/>
                <w:bCs/>
                <w:sz w:val="22"/>
                <w:szCs w:val="22"/>
              </w:rPr>
            </w:pPr>
            <w:r>
              <w:rPr>
                <w:rFonts w:ascii="Times New Roman" w:hAnsi="Times New Roman"/>
                <w:bCs/>
                <w:sz w:val="22"/>
                <w:szCs w:val="22"/>
              </w:rPr>
              <w:t xml:space="preserve">не превышает              </w:t>
            </w:r>
          </w:p>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bl>
    <w:p w:rsidR="00F94850" w:rsidRDefault="00F94850" w:rsidP="006B0A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 xml:space="preserve">Настоящим уведомляем о принятом решении о намерении </w:t>
      </w:r>
      <w:r w:rsidRPr="005871EB">
        <w:rPr>
          <w:rFonts w:ascii="Times New Roman" w:hAnsi="Times New Roman"/>
          <w:sz w:val="24"/>
          <w:szCs w:val="24"/>
        </w:rPr>
        <w:t>принимать участие в заключени</w:t>
      </w:r>
      <w:proofErr w:type="gramStart"/>
      <w:r w:rsidRPr="005871EB">
        <w:rPr>
          <w:rFonts w:ascii="Times New Roman" w:hAnsi="Times New Roman"/>
          <w:sz w:val="24"/>
          <w:szCs w:val="24"/>
        </w:rPr>
        <w:t>и</w:t>
      </w:r>
      <w:proofErr w:type="gramEnd"/>
      <w:r w:rsidRPr="005871EB">
        <w:rPr>
          <w:rFonts w:ascii="Times New Roman" w:hAnsi="Times New Roman"/>
          <w:sz w:val="24"/>
          <w:szCs w:val="24"/>
        </w:rPr>
        <w:t xml:space="preserve"> договоров подряда </w:t>
      </w:r>
      <w:r>
        <w:rPr>
          <w:rFonts w:ascii="Times New Roman" w:hAnsi="Times New Roman"/>
          <w:sz w:val="24"/>
          <w:szCs w:val="24"/>
        </w:rPr>
        <w:t xml:space="preserve">на подготовку проектной документации </w:t>
      </w:r>
      <w:r w:rsidRPr="005871EB">
        <w:rPr>
          <w:rFonts w:ascii="Times New Roman" w:hAnsi="Times New Roman"/>
          <w:sz w:val="24"/>
          <w:szCs w:val="24"/>
        </w:rPr>
        <w:t xml:space="preserve">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w:t>
      </w:r>
      <w:r>
        <w:rPr>
          <w:rFonts w:ascii="Times New Roman" w:hAnsi="Times New Roman"/>
          <w:sz w:val="24"/>
          <w:szCs w:val="24"/>
        </w:rPr>
        <w:t xml:space="preserve">подряда на подготовку проектной документации </w:t>
      </w:r>
      <w:r w:rsidRPr="005871EB">
        <w:rPr>
          <w:rFonts w:ascii="Times New Roman" w:hAnsi="Times New Roman"/>
          <w:sz w:val="24"/>
          <w:szCs w:val="24"/>
        </w:rPr>
        <w:t>является обязательным, с уровнем ответственности</w:t>
      </w:r>
      <w:r>
        <w:rPr>
          <w:rFonts w:ascii="Times New Roman" w:eastAsia="Times New Roman" w:hAnsi="Times New Roman" w:cs="Times New Roman"/>
          <w:sz w:val="24"/>
          <w:szCs w:val="24"/>
        </w:rPr>
        <w:t xml:space="preserve">: </w:t>
      </w:r>
    </w:p>
    <w:p w:rsidR="00F94850" w:rsidRPr="0021260D" w:rsidRDefault="00F94850" w:rsidP="00F94850">
      <w:pPr>
        <w:spacing w:line="312" w:lineRule="auto"/>
        <w:ind w:firstLine="700"/>
        <w:jc w:val="both"/>
        <w:rPr>
          <w:lang w:val="en-US"/>
        </w:rPr>
      </w:pPr>
      <w:r w:rsidRPr="005871EB">
        <w:rPr>
          <w:rFonts w:ascii="Times New Roman" w:hAnsi="Times New Roman"/>
          <w:b/>
          <w:sz w:val="28"/>
          <w:szCs w:val="28"/>
          <w:u w:val="single"/>
        </w:rPr>
        <w:t>ДА/НЕТ</w:t>
      </w:r>
      <w:r w:rsidRPr="005871EB">
        <w:rPr>
          <w:rFonts w:ascii="Times New Roman" w:hAnsi="Times New Roman"/>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Уровни ответственности</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Предельный размер обязатель</w:t>
            </w:r>
            <w:proofErr w:type="gramStart"/>
            <w:r w:rsidRPr="006545E3">
              <w:rPr>
                <w:rFonts w:ascii="Times New Roman" w:hAnsi="Times New Roman"/>
                <w:bCs/>
                <w:sz w:val="22"/>
                <w:szCs w:val="22"/>
              </w:rPr>
              <w:t>ств вс</w:t>
            </w:r>
            <w:proofErr w:type="gramEnd"/>
            <w:r w:rsidRPr="006545E3">
              <w:rPr>
                <w:rFonts w:ascii="Times New Roman" w:hAnsi="Times New Roman"/>
                <w:bCs/>
                <w:sz w:val="22"/>
                <w:szCs w:val="22"/>
              </w:rPr>
              <w:t>ем по договорам, в рублях</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Размер взноса в Компенсационный фонд обеспечения договорных обязательств, в рублях</w:t>
            </w:r>
          </w:p>
        </w:tc>
        <w:tc>
          <w:tcPr>
            <w:tcW w:w="203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Необходимый уровень (отметить знаком «</w:t>
            </w:r>
            <w:r w:rsidRPr="006545E3">
              <w:rPr>
                <w:rFonts w:ascii="Times New Roman" w:hAnsi="Times New Roman"/>
                <w:bCs/>
                <w:sz w:val="22"/>
                <w:szCs w:val="22"/>
                <w:lang w:val="en-US"/>
              </w:rPr>
              <w:t>V</w:t>
            </w:r>
            <w:r w:rsidRPr="006545E3">
              <w:rPr>
                <w:rFonts w:ascii="Times New Roman" w:hAnsi="Times New Roman"/>
                <w:bCs/>
                <w:sz w:val="22"/>
                <w:szCs w:val="22"/>
              </w:rPr>
              <w:t>»)</w:t>
            </w: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Первый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 превышает              25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150 000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Второй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 превышает 50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350 000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Третий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300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2 500 000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Четвертый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300 миллионов и более</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3 500 000</w:t>
            </w:r>
          </w:p>
        </w:tc>
        <w:tc>
          <w:tcPr>
            <w:tcW w:w="2036" w:type="dxa"/>
          </w:tcPr>
          <w:p w:rsidR="00F94850" w:rsidRPr="006545E3" w:rsidRDefault="00F94850" w:rsidP="005E27D0">
            <w:pPr>
              <w:pStyle w:val="a3"/>
              <w:jc w:val="both"/>
              <w:rPr>
                <w:rFonts w:ascii="Times New Roman" w:hAnsi="Times New Roman"/>
                <w:bCs/>
                <w:sz w:val="22"/>
                <w:szCs w:val="22"/>
              </w:rPr>
            </w:pPr>
          </w:p>
        </w:tc>
      </w:tr>
    </w:tbl>
    <w:p w:rsidR="00F94850" w:rsidRDefault="00F94850" w:rsidP="00F94850">
      <w:pPr>
        <w:spacing w:line="240" w:lineRule="auto"/>
        <w:jc w:val="right"/>
      </w:pPr>
      <w:r>
        <w:rPr>
          <w:rFonts w:ascii="Times New Roman" w:eastAsia="Times New Roman" w:hAnsi="Times New Roman" w:cs="Times New Roman"/>
          <w:b/>
          <w:sz w:val="20"/>
          <w:szCs w:val="20"/>
        </w:rPr>
        <w:t xml:space="preserve"> </w:t>
      </w:r>
    </w:p>
    <w:p w:rsidR="00F94850" w:rsidRPr="006B0AE4" w:rsidRDefault="00F94850" w:rsidP="00F94850">
      <w:pPr>
        <w:spacing w:line="240" w:lineRule="auto"/>
        <w:ind w:firstLine="540"/>
        <w:jc w:val="both"/>
        <w:rPr>
          <w:sz w:val="24"/>
          <w:szCs w:val="24"/>
        </w:rPr>
      </w:pPr>
      <w:proofErr w:type="gramStart"/>
      <w:r w:rsidRPr="006B0AE4">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w:t>
      </w:r>
      <w:proofErr w:type="gramEnd"/>
      <w:r w:rsidRPr="006B0AE4">
        <w:rPr>
          <w:rFonts w:ascii="Times New Roman" w:eastAsia="Times New Roman" w:hAnsi="Times New Roman" w:cs="Times New Roman"/>
          <w:sz w:val="24"/>
          <w:szCs w:val="24"/>
        </w:rPr>
        <w:t xml:space="preserve"> </w:t>
      </w:r>
      <w:proofErr w:type="gramStart"/>
      <w:r w:rsidRPr="006B0AE4">
        <w:rPr>
          <w:rFonts w:ascii="Times New Roman" w:eastAsia="Times New Roman" w:hAnsi="Times New Roman" w:cs="Times New Roman"/>
          <w:sz w:val="24"/>
          <w:szCs w:val="24"/>
        </w:rPr>
        <w:t>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roofErr w:type="gramEnd"/>
    </w:p>
    <w:p w:rsidR="00F94850" w:rsidRPr="006B0AE4" w:rsidRDefault="00F94850" w:rsidP="00F94850">
      <w:pPr>
        <w:spacing w:line="240" w:lineRule="auto"/>
        <w:ind w:firstLine="540"/>
        <w:jc w:val="both"/>
        <w:rPr>
          <w:rFonts w:ascii="Times New Roman" w:eastAsia="Times New Roman" w:hAnsi="Times New Roman" w:cs="Times New Roman"/>
          <w:sz w:val="24"/>
          <w:szCs w:val="24"/>
        </w:rPr>
      </w:pPr>
      <w:r w:rsidRPr="006B0AE4">
        <w:rPr>
          <w:rFonts w:ascii="Times New Roman" w:eastAsia="Times New Roman" w:hAnsi="Times New Roman" w:cs="Times New Roman"/>
          <w:sz w:val="24"/>
          <w:szCs w:val="24"/>
        </w:rPr>
        <w:lastRenderedPageBreak/>
        <w:t>Вступительный взнос, взнос в компенсацио</w:t>
      </w:r>
      <w:r w:rsidRPr="005B5532">
        <w:rPr>
          <w:rFonts w:ascii="Times New Roman" w:eastAsia="Times New Roman" w:hAnsi="Times New Roman" w:cs="Times New Roman"/>
          <w:sz w:val="24"/>
          <w:szCs w:val="24"/>
        </w:rPr>
        <w:t>нные фонды обязуемся внести в течение семи рабочих дней со дня получения уведомления</w:t>
      </w:r>
      <w:r w:rsidRPr="00786F3D">
        <w:rPr>
          <w:rFonts w:ascii="Times New Roman" w:eastAsia="Times New Roman" w:hAnsi="Times New Roman" w:cs="Times New Roman"/>
          <w:sz w:val="24"/>
          <w:szCs w:val="24"/>
        </w:rPr>
        <w:t xml:space="preserve"> о приеме в члены саморегулируемой организации.</w:t>
      </w:r>
    </w:p>
    <w:p w:rsidR="00F94850" w:rsidRPr="006B0AE4" w:rsidRDefault="00F94850" w:rsidP="00F94850">
      <w:pPr>
        <w:spacing w:line="240" w:lineRule="auto"/>
        <w:ind w:firstLine="540"/>
        <w:jc w:val="both"/>
        <w:rPr>
          <w:sz w:val="24"/>
          <w:szCs w:val="24"/>
        </w:rPr>
      </w:pPr>
      <w:r w:rsidRPr="006B0AE4">
        <w:rPr>
          <w:rFonts w:ascii="Times New Roman" w:eastAsia="Times New Roman" w:hAnsi="Times New Roman" w:cs="Times New Roman"/>
          <w:sz w:val="24"/>
          <w:szCs w:val="24"/>
        </w:rPr>
        <w:t>Достоверность сведений в представленных документах подтверждаем.</w:t>
      </w:r>
    </w:p>
    <w:p w:rsidR="00F94850" w:rsidRPr="006B0AE4" w:rsidRDefault="00F94850" w:rsidP="00F94850">
      <w:pPr>
        <w:spacing w:line="240" w:lineRule="auto"/>
        <w:ind w:firstLine="567"/>
        <w:jc w:val="both"/>
        <w:rPr>
          <w:sz w:val="24"/>
          <w:szCs w:val="24"/>
        </w:rPr>
      </w:pPr>
      <w:r w:rsidRPr="006B0AE4">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Pr="006B0AE4">
        <w:rPr>
          <w:rFonts w:ascii="Times New Roman" w:eastAsia="Times New Roman" w:hAnsi="Times New Roman" w:cs="Times New Roman"/>
          <w:sz w:val="24"/>
          <w:szCs w:val="24"/>
        </w:rPr>
        <w:t xml:space="preserve"> </w:t>
      </w:r>
    </w:p>
    <w:p w:rsidR="00F94850" w:rsidRPr="006545E3" w:rsidRDefault="00F94850" w:rsidP="00F94850">
      <w:pPr>
        <w:spacing w:line="240" w:lineRule="auto"/>
        <w:jc w:val="both"/>
        <w:rPr>
          <w:sz w:val="16"/>
          <w:szCs w:val="16"/>
        </w:rPr>
      </w:pPr>
      <w:r>
        <w:rPr>
          <w:rFonts w:ascii="Times New Roman" w:eastAsia="Times New Roman" w:hAnsi="Times New Roman" w:cs="Times New Roman"/>
          <w:sz w:val="24"/>
          <w:szCs w:val="24"/>
        </w:rPr>
        <w:t xml:space="preserve"> </w:t>
      </w:r>
    </w:p>
    <w:p w:rsidR="00F94850" w:rsidRDefault="00F94850" w:rsidP="00F9485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документы по прилагаемой описи на ___ листах.</w:t>
      </w:r>
    </w:p>
    <w:p w:rsidR="00781DDC" w:rsidRDefault="00781DDC"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Pr="00781DDC" w:rsidRDefault="00EC3E33" w:rsidP="00F94850">
      <w:pPr>
        <w:spacing w:line="240" w:lineRule="auto"/>
        <w:ind w:firstLine="567"/>
        <w:jc w:val="both"/>
        <w:rPr>
          <w:sz w:val="16"/>
          <w:szCs w:val="16"/>
        </w:rPr>
      </w:pPr>
    </w:p>
    <w:tbl>
      <w:tblPr>
        <w:tblW w:w="0" w:type="auto"/>
        <w:tblInd w:w="250" w:type="dxa"/>
        <w:tblLook w:val="01E0" w:firstRow="1" w:lastRow="1" w:firstColumn="1" w:lastColumn="1" w:noHBand="0" w:noVBand="0"/>
      </w:tblPr>
      <w:tblGrid>
        <w:gridCol w:w="2339"/>
        <w:gridCol w:w="548"/>
        <w:gridCol w:w="2727"/>
        <w:gridCol w:w="548"/>
        <w:gridCol w:w="2833"/>
      </w:tblGrid>
      <w:tr w:rsidR="00F94850" w:rsidRPr="00D212FA" w:rsidTr="005E27D0">
        <w:tc>
          <w:tcPr>
            <w:tcW w:w="2410" w:type="dxa"/>
            <w:tcBorders>
              <w:bottom w:val="single" w:sz="4" w:space="0" w:color="auto"/>
            </w:tcBorders>
          </w:tcPr>
          <w:p w:rsidR="00F94850" w:rsidRPr="00D212FA" w:rsidRDefault="00F94850" w:rsidP="005E27D0">
            <w:pPr>
              <w:ind w:right="-284"/>
              <w:jc w:val="center"/>
            </w:pPr>
          </w:p>
        </w:tc>
        <w:tc>
          <w:tcPr>
            <w:tcW w:w="567" w:type="dxa"/>
          </w:tcPr>
          <w:p w:rsidR="00F94850" w:rsidRPr="00D212FA" w:rsidRDefault="00F94850" w:rsidP="005E27D0">
            <w:pPr>
              <w:ind w:right="-284"/>
              <w:jc w:val="center"/>
            </w:pPr>
          </w:p>
        </w:tc>
        <w:tc>
          <w:tcPr>
            <w:tcW w:w="2835" w:type="dxa"/>
            <w:tcBorders>
              <w:bottom w:val="single" w:sz="4" w:space="0" w:color="auto"/>
            </w:tcBorders>
          </w:tcPr>
          <w:p w:rsidR="00F94850" w:rsidRPr="00D212FA" w:rsidRDefault="00F94850" w:rsidP="005E27D0">
            <w:pPr>
              <w:ind w:right="-284"/>
              <w:jc w:val="center"/>
            </w:pPr>
          </w:p>
        </w:tc>
        <w:tc>
          <w:tcPr>
            <w:tcW w:w="567" w:type="dxa"/>
          </w:tcPr>
          <w:p w:rsidR="00F94850" w:rsidRPr="00D212FA" w:rsidRDefault="00F94850" w:rsidP="005E27D0">
            <w:pPr>
              <w:ind w:right="-284"/>
              <w:jc w:val="center"/>
            </w:pPr>
          </w:p>
        </w:tc>
        <w:tc>
          <w:tcPr>
            <w:tcW w:w="2942" w:type="dxa"/>
            <w:tcBorders>
              <w:bottom w:val="single" w:sz="4" w:space="0" w:color="auto"/>
            </w:tcBorders>
          </w:tcPr>
          <w:p w:rsidR="00F94850" w:rsidRPr="00D212FA" w:rsidRDefault="00F94850" w:rsidP="005E27D0">
            <w:pPr>
              <w:ind w:right="-284"/>
              <w:jc w:val="center"/>
            </w:pPr>
          </w:p>
        </w:tc>
      </w:tr>
      <w:tr w:rsidR="00F94850" w:rsidRPr="00D212FA" w:rsidTr="005E27D0">
        <w:tc>
          <w:tcPr>
            <w:tcW w:w="2410" w:type="dxa"/>
            <w:tcBorders>
              <w:top w:val="single" w:sz="4" w:space="0" w:color="auto"/>
            </w:tcBorders>
          </w:tcPr>
          <w:p w:rsidR="00F94850" w:rsidRPr="006B0AE4" w:rsidRDefault="00F94850" w:rsidP="005E27D0">
            <w:pPr>
              <w:pStyle w:val="a3"/>
              <w:ind w:left="1440" w:hanging="1440"/>
              <w:jc w:val="center"/>
              <w:rPr>
                <w:sz w:val="16"/>
                <w:szCs w:val="16"/>
              </w:rPr>
            </w:pPr>
            <w:r w:rsidRPr="006B0AE4">
              <w:rPr>
                <w:rFonts w:ascii="Times New Roman" w:hAnsi="Times New Roman"/>
                <w:i/>
                <w:sz w:val="16"/>
                <w:szCs w:val="16"/>
              </w:rPr>
              <w:t>(должность)</w:t>
            </w:r>
          </w:p>
        </w:tc>
        <w:tc>
          <w:tcPr>
            <w:tcW w:w="567" w:type="dxa"/>
          </w:tcPr>
          <w:p w:rsidR="00F94850" w:rsidRPr="006B0AE4" w:rsidRDefault="00F94850" w:rsidP="005E27D0">
            <w:pPr>
              <w:ind w:right="-284"/>
              <w:jc w:val="center"/>
              <w:rPr>
                <w:sz w:val="16"/>
                <w:szCs w:val="16"/>
              </w:rPr>
            </w:pPr>
          </w:p>
        </w:tc>
        <w:tc>
          <w:tcPr>
            <w:tcW w:w="2835" w:type="dxa"/>
            <w:tcBorders>
              <w:top w:val="single" w:sz="4" w:space="0" w:color="auto"/>
            </w:tcBorders>
          </w:tcPr>
          <w:p w:rsidR="00F94850" w:rsidRPr="006B0AE4" w:rsidRDefault="00F94850" w:rsidP="005E27D0">
            <w:pPr>
              <w:pStyle w:val="a3"/>
              <w:ind w:left="1440" w:hanging="1440"/>
              <w:jc w:val="center"/>
              <w:rPr>
                <w:sz w:val="16"/>
                <w:szCs w:val="16"/>
              </w:rPr>
            </w:pPr>
            <w:r w:rsidRPr="006B0AE4">
              <w:rPr>
                <w:rFonts w:ascii="Times New Roman" w:hAnsi="Times New Roman"/>
                <w:i/>
                <w:sz w:val="16"/>
                <w:szCs w:val="16"/>
              </w:rPr>
              <w:t>(подпись)</w:t>
            </w:r>
          </w:p>
        </w:tc>
        <w:tc>
          <w:tcPr>
            <w:tcW w:w="567" w:type="dxa"/>
          </w:tcPr>
          <w:p w:rsidR="00F94850" w:rsidRPr="006B0AE4" w:rsidRDefault="00F94850" w:rsidP="005E27D0">
            <w:pPr>
              <w:ind w:right="-284"/>
              <w:jc w:val="center"/>
              <w:rPr>
                <w:sz w:val="16"/>
                <w:szCs w:val="16"/>
              </w:rPr>
            </w:pPr>
          </w:p>
        </w:tc>
        <w:tc>
          <w:tcPr>
            <w:tcW w:w="2942" w:type="dxa"/>
            <w:tcBorders>
              <w:top w:val="single" w:sz="4" w:space="0" w:color="auto"/>
            </w:tcBorders>
          </w:tcPr>
          <w:p w:rsidR="00F94850" w:rsidRPr="006B0AE4" w:rsidRDefault="00F94850" w:rsidP="005E27D0">
            <w:pPr>
              <w:pStyle w:val="a3"/>
              <w:ind w:left="1440" w:hanging="1406"/>
              <w:jc w:val="center"/>
              <w:rPr>
                <w:sz w:val="16"/>
                <w:szCs w:val="16"/>
              </w:rPr>
            </w:pPr>
            <w:r w:rsidRPr="006B0AE4">
              <w:rPr>
                <w:rFonts w:ascii="Times New Roman" w:hAnsi="Times New Roman"/>
                <w:i/>
                <w:sz w:val="16"/>
                <w:szCs w:val="16"/>
              </w:rPr>
              <w:t>(фамилия и инициалы)</w:t>
            </w:r>
          </w:p>
        </w:tc>
      </w:tr>
    </w:tbl>
    <w:p w:rsidR="009042C1" w:rsidRPr="00E855D9" w:rsidRDefault="00F94850" w:rsidP="006B0AE4">
      <w:pPr>
        <w:ind w:left="720" w:right="-284" w:firstLine="131"/>
        <w:jc w:val="both"/>
      </w:pPr>
      <w:r>
        <w:t xml:space="preserve">                     </w:t>
      </w:r>
      <w:r w:rsidRPr="00781DDC">
        <w:rPr>
          <w:rFonts w:ascii="Times New Roman" w:hAnsi="Times New Roman" w:cs="Times New Roman"/>
          <w:sz w:val="20"/>
          <w:szCs w:val="20"/>
        </w:rPr>
        <w:t>М.П.</w:t>
      </w:r>
    </w:p>
    <w:sectPr w:rsidR="009042C1" w:rsidRPr="00E855D9" w:rsidSect="00E80192">
      <w:footerReference w:type="even" r:id="rId9"/>
      <w:footerReference w:type="default" r:id="rId10"/>
      <w:headerReference w:type="first" r:id="rId11"/>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E4" w:rsidRDefault="006B0AE4" w:rsidP="00E855D9">
      <w:pPr>
        <w:spacing w:line="240" w:lineRule="auto"/>
      </w:pPr>
      <w:r>
        <w:separator/>
      </w:r>
    </w:p>
  </w:endnote>
  <w:endnote w:type="continuationSeparator" w:id="0">
    <w:p w:rsidR="006B0AE4" w:rsidRDefault="006B0AE4" w:rsidP="00E85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E4" w:rsidRDefault="006B0AE4" w:rsidP="005E27D0">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B0AE4" w:rsidRDefault="006B0AE4" w:rsidP="005E27D0">
    <w:pPr>
      <w:pStyle w:val="a7"/>
      <w:ind w:right="360"/>
    </w:pPr>
  </w:p>
  <w:p w:rsidR="006B0AE4" w:rsidRDefault="006B0A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1192"/>
      <w:docPartObj>
        <w:docPartGallery w:val="Page Numbers (Bottom of Page)"/>
        <w:docPartUnique/>
      </w:docPartObj>
    </w:sdtPr>
    <w:sdtEndPr/>
    <w:sdtContent>
      <w:p w:rsidR="004F3F22" w:rsidRDefault="004F3F22">
        <w:pPr>
          <w:pStyle w:val="a7"/>
          <w:jc w:val="right"/>
        </w:pPr>
        <w:r>
          <w:fldChar w:fldCharType="begin"/>
        </w:r>
        <w:r>
          <w:instrText>PAGE   \* MERGEFORMAT</w:instrText>
        </w:r>
        <w:r>
          <w:fldChar w:fldCharType="separate"/>
        </w:r>
        <w:r w:rsidR="00C900DB">
          <w:rPr>
            <w:noProof/>
          </w:rPr>
          <w:t>2</w:t>
        </w:r>
        <w:r>
          <w:fldChar w:fldCharType="end"/>
        </w:r>
      </w:p>
    </w:sdtContent>
  </w:sdt>
  <w:p w:rsidR="006B0AE4" w:rsidRDefault="006B0A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E4" w:rsidRDefault="006B0AE4" w:rsidP="00E855D9">
      <w:pPr>
        <w:spacing w:line="240" w:lineRule="auto"/>
      </w:pPr>
      <w:r>
        <w:separator/>
      </w:r>
    </w:p>
  </w:footnote>
  <w:footnote w:type="continuationSeparator" w:id="0">
    <w:p w:rsidR="006B0AE4" w:rsidRDefault="006B0AE4" w:rsidP="00E855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E4" w:rsidRDefault="006B0AE4" w:rsidP="005E27D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40BD"/>
    <w:multiLevelType w:val="multilevel"/>
    <w:tmpl w:val="8BEC711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CC"/>
    <w:rsid w:val="00020610"/>
    <w:rsid w:val="000267EB"/>
    <w:rsid w:val="000268DA"/>
    <w:rsid w:val="0006628E"/>
    <w:rsid w:val="00082C6E"/>
    <w:rsid w:val="000969FB"/>
    <w:rsid w:val="000A553A"/>
    <w:rsid w:val="000B4520"/>
    <w:rsid w:val="000C13AA"/>
    <w:rsid w:val="00126740"/>
    <w:rsid w:val="00160C0C"/>
    <w:rsid w:val="001761F6"/>
    <w:rsid w:val="00177949"/>
    <w:rsid w:val="00182356"/>
    <w:rsid w:val="001C6D26"/>
    <w:rsid w:val="001D5EBD"/>
    <w:rsid w:val="001E1756"/>
    <w:rsid w:val="001E7596"/>
    <w:rsid w:val="00202AFA"/>
    <w:rsid w:val="002030D9"/>
    <w:rsid w:val="00215FBF"/>
    <w:rsid w:val="00220536"/>
    <w:rsid w:val="002238F7"/>
    <w:rsid w:val="0023522D"/>
    <w:rsid w:val="00265020"/>
    <w:rsid w:val="002B372C"/>
    <w:rsid w:val="002E0B17"/>
    <w:rsid w:val="002E3318"/>
    <w:rsid w:val="002E40D0"/>
    <w:rsid w:val="00302E89"/>
    <w:rsid w:val="0030382A"/>
    <w:rsid w:val="00316372"/>
    <w:rsid w:val="00320D27"/>
    <w:rsid w:val="003417D7"/>
    <w:rsid w:val="00345411"/>
    <w:rsid w:val="003511D7"/>
    <w:rsid w:val="003A08E0"/>
    <w:rsid w:val="003A32F1"/>
    <w:rsid w:val="003B1E4C"/>
    <w:rsid w:val="003C1BEB"/>
    <w:rsid w:val="003D4CAD"/>
    <w:rsid w:val="003D68BF"/>
    <w:rsid w:val="004517D9"/>
    <w:rsid w:val="00457578"/>
    <w:rsid w:val="004604D7"/>
    <w:rsid w:val="00491F1D"/>
    <w:rsid w:val="004950E4"/>
    <w:rsid w:val="004964D1"/>
    <w:rsid w:val="004B5C6D"/>
    <w:rsid w:val="004C531B"/>
    <w:rsid w:val="004F3F22"/>
    <w:rsid w:val="00501FB3"/>
    <w:rsid w:val="0050468F"/>
    <w:rsid w:val="005334B5"/>
    <w:rsid w:val="00536A31"/>
    <w:rsid w:val="005645F6"/>
    <w:rsid w:val="00577399"/>
    <w:rsid w:val="005A744E"/>
    <w:rsid w:val="005B5532"/>
    <w:rsid w:val="005E27D0"/>
    <w:rsid w:val="005F1E53"/>
    <w:rsid w:val="005F71BD"/>
    <w:rsid w:val="00634242"/>
    <w:rsid w:val="00650A0B"/>
    <w:rsid w:val="006545E3"/>
    <w:rsid w:val="006566CB"/>
    <w:rsid w:val="006A66CC"/>
    <w:rsid w:val="006B0AE4"/>
    <w:rsid w:val="006B5ED4"/>
    <w:rsid w:val="006E0845"/>
    <w:rsid w:val="006E5E0F"/>
    <w:rsid w:val="006F2B14"/>
    <w:rsid w:val="007268F4"/>
    <w:rsid w:val="00733871"/>
    <w:rsid w:val="00753C8D"/>
    <w:rsid w:val="00781DDC"/>
    <w:rsid w:val="00786F3D"/>
    <w:rsid w:val="00787A78"/>
    <w:rsid w:val="007917F4"/>
    <w:rsid w:val="007B6BDF"/>
    <w:rsid w:val="007C6244"/>
    <w:rsid w:val="007D3233"/>
    <w:rsid w:val="00806896"/>
    <w:rsid w:val="008423DF"/>
    <w:rsid w:val="00856B45"/>
    <w:rsid w:val="00864FBA"/>
    <w:rsid w:val="008650E0"/>
    <w:rsid w:val="00873DC3"/>
    <w:rsid w:val="00880734"/>
    <w:rsid w:val="008D3757"/>
    <w:rsid w:val="008D5B83"/>
    <w:rsid w:val="0090124A"/>
    <w:rsid w:val="009042C1"/>
    <w:rsid w:val="009178C4"/>
    <w:rsid w:val="00953601"/>
    <w:rsid w:val="0096719A"/>
    <w:rsid w:val="00991A1A"/>
    <w:rsid w:val="00992FE6"/>
    <w:rsid w:val="009A57C1"/>
    <w:rsid w:val="009B7BC4"/>
    <w:rsid w:val="009F43E2"/>
    <w:rsid w:val="00A071EF"/>
    <w:rsid w:val="00A26E6E"/>
    <w:rsid w:val="00A36C10"/>
    <w:rsid w:val="00A44F42"/>
    <w:rsid w:val="00A628A2"/>
    <w:rsid w:val="00A726B5"/>
    <w:rsid w:val="00AA4BC8"/>
    <w:rsid w:val="00AB1484"/>
    <w:rsid w:val="00AD4B79"/>
    <w:rsid w:val="00B00BBB"/>
    <w:rsid w:val="00B0479F"/>
    <w:rsid w:val="00B2283B"/>
    <w:rsid w:val="00B54C93"/>
    <w:rsid w:val="00B721C8"/>
    <w:rsid w:val="00BA2F4E"/>
    <w:rsid w:val="00BB55A4"/>
    <w:rsid w:val="00C02A49"/>
    <w:rsid w:val="00C04241"/>
    <w:rsid w:val="00C13ECC"/>
    <w:rsid w:val="00C2396A"/>
    <w:rsid w:val="00C3027E"/>
    <w:rsid w:val="00C5707D"/>
    <w:rsid w:val="00C65211"/>
    <w:rsid w:val="00C67152"/>
    <w:rsid w:val="00C83B2C"/>
    <w:rsid w:val="00C87D91"/>
    <w:rsid w:val="00C900DB"/>
    <w:rsid w:val="00C94944"/>
    <w:rsid w:val="00CA4837"/>
    <w:rsid w:val="00CC0DE7"/>
    <w:rsid w:val="00D15D3C"/>
    <w:rsid w:val="00D468CD"/>
    <w:rsid w:val="00D60119"/>
    <w:rsid w:val="00D74F33"/>
    <w:rsid w:val="00D86BA2"/>
    <w:rsid w:val="00D95707"/>
    <w:rsid w:val="00DA5704"/>
    <w:rsid w:val="00DB382B"/>
    <w:rsid w:val="00DD688C"/>
    <w:rsid w:val="00E00466"/>
    <w:rsid w:val="00E2479D"/>
    <w:rsid w:val="00E420B7"/>
    <w:rsid w:val="00E62C43"/>
    <w:rsid w:val="00E80192"/>
    <w:rsid w:val="00E855D9"/>
    <w:rsid w:val="00EC3E33"/>
    <w:rsid w:val="00F94850"/>
    <w:rsid w:val="00FC21D1"/>
    <w:rsid w:val="00FD4542"/>
    <w:rsid w:val="00FD4FD3"/>
    <w:rsid w:val="00FE2D16"/>
    <w:rsid w:val="00FF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D9"/>
    <w:pPr>
      <w:spacing w:after="0"/>
    </w:pPr>
    <w:rPr>
      <w:rFonts w:ascii="Arial" w:eastAsia="Arial" w:hAnsi="Arial" w:cs="Arial"/>
      <w:color w:val="000000"/>
      <w:lang w:eastAsia="zh-CN"/>
    </w:rPr>
  </w:style>
  <w:style w:type="paragraph" w:styleId="1">
    <w:name w:val="heading 1"/>
    <w:basedOn w:val="a"/>
    <w:next w:val="a"/>
    <w:link w:val="10"/>
    <w:qFormat/>
    <w:rsid w:val="00E855D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D9"/>
    <w:rPr>
      <w:rFonts w:ascii="Arial" w:eastAsia="Arial" w:hAnsi="Arial" w:cs="Arial"/>
      <w:color w:val="000000"/>
      <w:sz w:val="40"/>
      <w:szCs w:val="40"/>
      <w:lang w:eastAsia="zh-CN"/>
    </w:rPr>
  </w:style>
  <w:style w:type="paragraph" w:styleId="a3">
    <w:name w:val="Plain Text"/>
    <w:basedOn w:val="a"/>
    <w:link w:val="a4"/>
    <w:rsid w:val="00E855D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855D9"/>
    <w:rPr>
      <w:rFonts w:ascii="Courier New" w:eastAsia="Times New Roman" w:hAnsi="Courier New" w:cs="Times New Roman"/>
      <w:sz w:val="20"/>
      <w:szCs w:val="20"/>
      <w:lang w:eastAsia="ru-RU"/>
    </w:rPr>
  </w:style>
  <w:style w:type="paragraph" w:styleId="a5">
    <w:name w:val="header"/>
    <w:basedOn w:val="a"/>
    <w:link w:val="a6"/>
    <w:uiPriority w:val="99"/>
    <w:unhideWhenUsed/>
    <w:rsid w:val="00E855D9"/>
    <w:pPr>
      <w:tabs>
        <w:tab w:val="center" w:pos="4677"/>
        <w:tab w:val="right" w:pos="9355"/>
      </w:tabs>
    </w:pPr>
  </w:style>
  <w:style w:type="character" w:customStyle="1" w:styleId="a6">
    <w:name w:val="Верхний колонтитул Знак"/>
    <w:basedOn w:val="a0"/>
    <w:link w:val="a5"/>
    <w:uiPriority w:val="99"/>
    <w:rsid w:val="00E855D9"/>
    <w:rPr>
      <w:rFonts w:ascii="Arial" w:eastAsia="Arial" w:hAnsi="Arial" w:cs="Arial"/>
      <w:color w:val="000000"/>
      <w:lang w:eastAsia="zh-CN"/>
    </w:rPr>
  </w:style>
  <w:style w:type="paragraph" w:styleId="a7">
    <w:name w:val="footer"/>
    <w:basedOn w:val="a"/>
    <w:link w:val="a8"/>
    <w:uiPriority w:val="99"/>
    <w:unhideWhenUsed/>
    <w:rsid w:val="00E855D9"/>
    <w:pPr>
      <w:tabs>
        <w:tab w:val="center" w:pos="4677"/>
        <w:tab w:val="right" w:pos="9355"/>
      </w:tabs>
    </w:pPr>
  </w:style>
  <w:style w:type="character" w:customStyle="1" w:styleId="a8">
    <w:name w:val="Нижний колонтитул Знак"/>
    <w:basedOn w:val="a0"/>
    <w:link w:val="a7"/>
    <w:uiPriority w:val="99"/>
    <w:rsid w:val="00E855D9"/>
    <w:rPr>
      <w:rFonts w:ascii="Arial" w:eastAsia="Arial" w:hAnsi="Arial" w:cs="Arial"/>
      <w:color w:val="000000"/>
      <w:lang w:eastAsia="zh-CN"/>
    </w:rPr>
  </w:style>
  <w:style w:type="paragraph" w:customStyle="1" w:styleId="ConsPlusNormal">
    <w:name w:val="ConsPlusNormal"/>
    <w:rsid w:val="00E855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E855D9"/>
  </w:style>
  <w:style w:type="character" w:customStyle="1" w:styleId="blk">
    <w:name w:val="blk"/>
    <w:basedOn w:val="a0"/>
    <w:rsid w:val="00E855D9"/>
  </w:style>
  <w:style w:type="paragraph" w:styleId="a9">
    <w:name w:val="footnote text"/>
    <w:basedOn w:val="a"/>
    <w:link w:val="aa"/>
    <w:semiHidden/>
    <w:rsid w:val="00E855D9"/>
    <w:rPr>
      <w:sz w:val="20"/>
      <w:szCs w:val="20"/>
    </w:rPr>
  </w:style>
  <w:style w:type="character" w:customStyle="1" w:styleId="aa">
    <w:name w:val="Текст сноски Знак"/>
    <w:basedOn w:val="a0"/>
    <w:link w:val="a9"/>
    <w:semiHidden/>
    <w:rsid w:val="00E855D9"/>
    <w:rPr>
      <w:rFonts w:ascii="Arial" w:eastAsia="Arial" w:hAnsi="Arial" w:cs="Arial"/>
      <w:color w:val="000000"/>
      <w:sz w:val="20"/>
      <w:szCs w:val="20"/>
      <w:lang w:eastAsia="zh-CN"/>
    </w:rPr>
  </w:style>
  <w:style w:type="character" w:styleId="ab">
    <w:name w:val="footnote reference"/>
    <w:basedOn w:val="a0"/>
    <w:semiHidden/>
    <w:rsid w:val="00E855D9"/>
    <w:rPr>
      <w:vertAlign w:val="superscript"/>
    </w:rPr>
  </w:style>
  <w:style w:type="character" w:styleId="ac">
    <w:name w:val="page number"/>
    <w:basedOn w:val="a0"/>
    <w:rsid w:val="00E855D9"/>
  </w:style>
  <w:style w:type="character" w:styleId="ad">
    <w:name w:val="Strong"/>
    <w:qFormat/>
    <w:rsid w:val="00DB382B"/>
    <w:rPr>
      <w:b/>
      <w:bCs/>
    </w:rPr>
  </w:style>
  <w:style w:type="paragraph" w:styleId="11">
    <w:name w:val="toc 1"/>
    <w:basedOn w:val="a"/>
    <w:next w:val="a"/>
    <w:autoRedefine/>
    <w:uiPriority w:val="39"/>
    <w:unhideWhenUsed/>
    <w:rsid w:val="00787A78"/>
    <w:pPr>
      <w:tabs>
        <w:tab w:val="right" w:leader="dot" w:pos="10065"/>
      </w:tabs>
      <w:spacing w:before="120" w:line="360" w:lineRule="auto"/>
    </w:pPr>
    <w:rPr>
      <w:rFonts w:ascii="Calibri" w:hAnsi="Calibri"/>
      <w:b/>
      <w:bCs/>
      <w:sz w:val="24"/>
      <w:szCs w:val="24"/>
    </w:rPr>
  </w:style>
  <w:style w:type="character" w:styleId="ae">
    <w:name w:val="Hyperlink"/>
    <w:basedOn w:val="a0"/>
    <w:uiPriority w:val="99"/>
    <w:semiHidden/>
    <w:unhideWhenUsed/>
    <w:rsid w:val="00E420B7"/>
    <w:rPr>
      <w:strike w:val="0"/>
      <w:dstrike w:val="0"/>
      <w:color w:val="666699"/>
      <w:u w:val="none"/>
      <w:effect w:val="none"/>
    </w:rPr>
  </w:style>
  <w:style w:type="paragraph" w:styleId="af">
    <w:name w:val="List Paragraph"/>
    <w:basedOn w:val="a"/>
    <w:link w:val="af0"/>
    <w:uiPriority w:val="34"/>
    <w:qFormat/>
    <w:rsid w:val="00634242"/>
    <w:pPr>
      <w:ind w:left="720"/>
      <w:contextualSpacing/>
    </w:pPr>
  </w:style>
  <w:style w:type="character" w:customStyle="1" w:styleId="af0">
    <w:name w:val="Абзац списка Знак"/>
    <w:link w:val="af"/>
    <w:uiPriority w:val="34"/>
    <w:locked/>
    <w:rsid w:val="00634242"/>
    <w:rPr>
      <w:rFonts w:ascii="Arial" w:eastAsia="Arial" w:hAnsi="Arial" w:cs="Arial"/>
      <w:color w:val="000000"/>
      <w:lang w:eastAsia="zh-CN"/>
    </w:rPr>
  </w:style>
  <w:style w:type="paragraph" w:customStyle="1" w:styleId="Default">
    <w:name w:val="Default"/>
    <w:rsid w:val="000C13A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6E084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845"/>
    <w:rPr>
      <w:rFonts w:ascii="Tahoma" w:eastAsia="Arial"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D9"/>
    <w:pPr>
      <w:spacing w:after="0"/>
    </w:pPr>
    <w:rPr>
      <w:rFonts w:ascii="Arial" w:eastAsia="Arial" w:hAnsi="Arial" w:cs="Arial"/>
      <w:color w:val="000000"/>
      <w:lang w:eastAsia="zh-CN"/>
    </w:rPr>
  </w:style>
  <w:style w:type="paragraph" w:styleId="1">
    <w:name w:val="heading 1"/>
    <w:basedOn w:val="a"/>
    <w:next w:val="a"/>
    <w:link w:val="10"/>
    <w:qFormat/>
    <w:rsid w:val="00E855D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D9"/>
    <w:rPr>
      <w:rFonts w:ascii="Arial" w:eastAsia="Arial" w:hAnsi="Arial" w:cs="Arial"/>
      <w:color w:val="000000"/>
      <w:sz w:val="40"/>
      <w:szCs w:val="40"/>
      <w:lang w:eastAsia="zh-CN"/>
    </w:rPr>
  </w:style>
  <w:style w:type="paragraph" w:styleId="a3">
    <w:name w:val="Plain Text"/>
    <w:basedOn w:val="a"/>
    <w:link w:val="a4"/>
    <w:rsid w:val="00E855D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855D9"/>
    <w:rPr>
      <w:rFonts w:ascii="Courier New" w:eastAsia="Times New Roman" w:hAnsi="Courier New" w:cs="Times New Roman"/>
      <w:sz w:val="20"/>
      <w:szCs w:val="20"/>
      <w:lang w:eastAsia="ru-RU"/>
    </w:rPr>
  </w:style>
  <w:style w:type="paragraph" w:styleId="a5">
    <w:name w:val="header"/>
    <w:basedOn w:val="a"/>
    <w:link w:val="a6"/>
    <w:uiPriority w:val="99"/>
    <w:unhideWhenUsed/>
    <w:rsid w:val="00E855D9"/>
    <w:pPr>
      <w:tabs>
        <w:tab w:val="center" w:pos="4677"/>
        <w:tab w:val="right" w:pos="9355"/>
      </w:tabs>
    </w:pPr>
  </w:style>
  <w:style w:type="character" w:customStyle="1" w:styleId="a6">
    <w:name w:val="Верхний колонтитул Знак"/>
    <w:basedOn w:val="a0"/>
    <w:link w:val="a5"/>
    <w:uiPriority w:val="99"/>
    <w:rsid w:val="00E855D9"/>
    <w:rPr>
      <w:rFonts w:ascii="Arial" w:eastAsia="Arial" w:hAnsi="Arial" w:cs="Arial"/>
      <w:color w:val="000000"/>
      <w:lang w:eastAsia="zh-CN"/>
    </w:rPr>
  </w:style>
  <w:style w:type="paragraph" w:styleId="a7">
    <w:name w:val="footer"/>
    <w:basedOn w:val="a"/>
    <w:link w:val="a8"/>
    <w:uiPriority w:val="99"/>
    <w:unhideWhenUsed/>
    <w:rsid w:val="00E855D9"/>
    <w:pPr>
      <w:tabs>
        <w:tab w:val="center" w:pos="4677"/>
        <w:tab w:val="right" w:pos="9355"/>
      </w:tabs>
    </w:pPr>
  </w:style>
  <w:style w:type="character" w:customStyle="1" w:styleId="a8">
    <w:name w:val="Нижний колонтитул Знак"/>
    <w:basedOn w:val="a0"/>
    <w:link w:val="a7"/>
    <w:uiPriority w:val="99"/>
    <w:rsid w:val="00E855D9"/>
    <w:rPr>
      <w:rFonts w:ascii="Arial" w:eastAsia="Arial" w:hAnsi="Arial" w:cs="Arial"/>
      <w:color w:val="000000"/>
      <w:lang w:eastAsia="zh-CN"/>
    </w:rPr>
  </w:style>
  <w:style w:type="paragraph" w:customStyle="1" w:styleId="ConsPlusNormal">
    <w:name w:val="ConsPlusNormal"/>
    <w:rsid w:val="00E855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E855D9"/>
  </w:style>
  <w:style w:type="character" w:customStyle="1" w:styleId="blk">
    <w:name w:val="blk"/>
    <w:basedOn w:val="a0"/>
    <w:rsid w:val="00E855D9"/>
  </w:style>
  <w:style w:type="paragraph" w:styleId="a9">
    <w:name w:val="footnote text"/>
    <w:basedOn w:val="a"/>
    <w:link w:val="aa"/>
    <w:semiHidden/>
    <w:rsid w:val="00E855D9"/>
    <w:rPr>
      <w:sz w:val="20"/>
      <w:szCs w:val="20"/>
    </w:rPr>
  </w:style>
  <w:style w:type="character" w:customStyle="1" w:styleId="aa">
    <w:name w:val="Текст сноски Знак"/>
    <w:basedOn w:val="a0"/>
    <w:link w:val="a9"/>
    <w:semiHidden/>
    <w:rsid w:val="00E855D9"/>
    <w:rPr>
      <w:rFonts w:ascii="Arial" w:eastAsia="Arial" w:hAnsi="Arial" w:cs="Arial"/>
      <w:color w:val="000000"/>
      <w:sz w:val="20"/>
      <w:szCs w:val="20"/>
      <w:lang w:eastAsia="zh-CN"/>
    </w:rPr>
  </w:style>
  <w:style w:type="character" w:styleId="ab">
    <w:name w:val="footnote reference"/>
    <w:basedOn w:val="a0"/>
    <w:semiHidden/>
    <w:rsid w:val="00E855D9"/>
    <w:rPr>
      <w:vertAlign w:val="superscript"/>
    </w:rPr>
  </w:style>
  <w:style w:type="character" w:styleId="ac">
    <w:name w:val="page number"/>
    <w:basedOn w:val="a0"/>
    <w:rsid w:val="00E855D9"/>
  </w:style>
  <w:style w:type="character" w:styleId="ad">
    <w:name w:val="Strong"/>
    <w:qFormat/>
    <w:rsid w:val="00DB382B"/>
    <w:rPr>
      <w:b/>
      <w:bCs/>
    </w:rPr>
  </w:style>
  <w:style w:type="paragraph" w:styleId="11">
    <w:name w:val="toc 1"/>
    <w:basedOn w:val="a"/>
    <w:next w:val="a"/>
    <w:autoRedefine/>
    <w:uiPriority w:val="39"/>
    <w:unhideWhenUsed/>
    <w:rsid w:val="00787A78"/>
    <w:pPr>
      <w:tabs>
        <w:tab w:val="right" w:leader="dot" w:pos="10065"/>
      </w:tabs>
      <w:spacing w:before="120" w:line="360" w:lineRule="auto"/>
    </w:pPr>
    <w:rPr>
      <w:rFonts w:ascii="Calibri" w:hAnsi="Calibri"/>
      <w:b/>
      <w:bCs/>
      <w:sz w:val="24"/>
      <w:szCs w:val="24"/>
    </w:rPr>
  </w:style>
  <w:style w:type="character" w:styleId="ae">
    <w:name w:val="Hyperlink"/>
    <w:basedOn w:val="a0"/>
    <w:uiPriority w:val="99"/>
    <w:semiHidden/>
    <w:unhideWhenUsed/>
    <w:rsid w:val="00E420B7"/>
    <w:rPr>
      <w:strike w:val="0"/>
      <w:dstrike w:val="0"/>
      <w:color w:val="666699"/>
      <w:u w:val="none"/>
      <w:effect w:val="none"/>
    </w:rPr>
  </w:style>
  <w:style w:type="paragraph" w:styleId="af">
    <w:name w:val="List Paragraph"/>
    <w:basedOn w:val="a"/>
    <w:link w:val="af0"/>
    <w:uiPriority w:val="34"/>
    <w:qFormat/>
    <w:rsid w:val="00634242"/>
    <w:pPr>
      <w:ind w:left="720"/>
      <w:contextualSpacing/>
    </w:pPr>
  </w:style>
  <w:style w:type="character" w:customStyle="1" w:styleId="af0">
    <w:name w:val="Абзац списка Знак"/>
    <w:link w:val="af"/>
    <w:uiPriority w:val="34"/>
    <w:locked/>
    <w:rsid w:val="00634242"/>
    <w:rPr>
      <w:rFonts w:ascii="Arial" w:eastAsia="Arial" w:hAnsi="Arial" w:cs="Arial"/>
      <w:color w:val="000000"/>
      <w:lang w:eastAsia="zh-CN"/>
    </w:rPr>
  </w:style>
  <w:style w:type="paragraph" w:customStyle="1" w:styleId="Default">
    <w:name w:val="Default"/>
    <w:rsid w:val="000C13A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6E084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845"/>
    <w:rPr>
      <w:rFonts w:ascii="Tahoma" w:eastAsia="Arial"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883">
      <w:bodyDiv w:val="1"/>
      <w:marLeft w:val="0"/>
      <w:marRight w:val="0"/>
      <w:marTop w:val="0"/>
      <w:marBottom w:val="0"/>
      <w:divBdr>
        <w:top w:val="none" w:sz="0" w:space="0" w:color="auto"/>
        <w:left w:val="none" w:sz="0" w:space="0" w:color="auto"/>
        <w:bottom w:val="none" w:sz="0" w:space="0" w:color="auto"/>
        <w:right w:val="none" w:sz="0" w:space="0" w:color="auto"/>
      </w:divBdr>
    </w:div>
    <w:div w:id="379136608">
      <w:bodyDiv w:val="1"/>
      <w:marLeft w:val="0"/>
      <w:marRight w:val="0"/>
      <w:marTop w:val="0"/>
      <w:marBottom w:val="0"/>
      <w:divBdr>
        <w:top w:val="none" w:sz="0" w:space="0" w:color="auto"/>
        <w:left w:val="none" w:sz="0" w:space="0" w:color="auto"/>
        <w:bottom w:val="none" w:sz="0" w:space="0" w:color="auto"/>
        <w:right w:val="none" w:sz="0" w:space="0" w:color="auto"/>
      </w:divBdr>
      <w:divsChild>
        <w:div w:id="1623421323">
          <w:marLeft w:val="0"/>
          <w:marRight w:val="0"/>
          <w:marTop w:val="0"/>
          <w:marBottom w:val="0"/>
          <w:divBdr>
            <w:top w:val="none" w:sz="0" w:space="0" w:color="auto"/>
            <w:left w:val="none" w:sz="0" w:space="0" w:color="auto"/>
            <w:bottom w:val="none" w:sz="0" w:space="0" w:color="auto"/>
            <w:right w:val="none" w:sz="0" w:space="0" w:color="auto"/>
          </w:divBdr>
          <w:divsChild>
            <w:div w:id="1640332511">
              <w:marLeft w:val="0"/>
              <w:marRight w:val="0"/>
              <w:marTop w:val="0"/>
              <w:marBottom w:val="0"/>
              <w:divBdr>
                <w:top w:val="none" w:sz="0" w:space="0" w:color="auto"/>
                <w:left w:val="none" w:sz="0" w:space="0" w:color="auto"/>
                <w:bottom w:val="none" w:sz="0" w:space="0" w:color="auto"/>
                <w:right w:val="none" w:sz="0" w:space="0" w:color="auto"/>
              </w:divBdr>
              <w:divsChild>
                <w:div w:id="2111201040">
                  <w:marLeft w:val="0"/>
                  <w:marRight w:val="0"/>
                  <w:marTop w:val="120"/>
                  <w:marBottom w:val="0"/>
                  <w:divBdr>
                    <w:top w:val="none" w:sz="0" w:space="0" w:color="auto"/>
                    <w:left w:val="none" w:sz="0" w:space="0" w:color="auto"/>
                    <w:bottom w:val="none" w:sz="0" w:space="0" w:color="auto"/>
                    <w:right w:val="none" w:sz="0" w:space="0" w:color="auto"/>
                  </w:divBdr>
                </w:div>
                <w:div w:id="151801443">
                  <w:marLeft w:val="0"/>
                  <w:marRight w:val="0"/>
                  <w:marTop w:val="120"/>
                  <w:marBottom w:val="0"/>
                  <w:divBdr>
                    <w:top w:val="none" w:sz="0" w:space="0" w:color="auto"/>
                    <w:left w:val="none" w:sz="0" w:space="0" w:color="auto"/>
                    <w:bottom w:val="none" w:sz="0" w:space="0" w:color="auto"/>
                    <w:right w:val="none" w:sz="0" w:space="0" w:color="auto"/>
                  </w:divBdr>
                </w:div>
                <w:div w:id="1312708258">
                  <w:marLeft w:val="0"/>
                  <w:marRight w:val="0"/>
                  <w:marTop w:val="120"/>
                  <w:marBottom w:val="0"/>
                  <w:divBdr>
                    <w:top w:val="none" w:sz="0" w:space="0" w:color="auto"/>
                    <w:left w:val="none" w:sz="0" w:space="0" w:color="auto"/>
                    <w:bottom w:val="none" w:sz="0" w:space="0" w:color="auto"/>
                    <w:right w:val="none" w:sz="0" w:space="0" w:color="auto"/>
                  </w:divBdr>
                </w:div>
                <w:div w:id="891842596">
                  <w:marLeft w:val="0"/>
                  <w:marRight w:val="0"/>
                  <w:marTop w:val="120"/>
                  <w:marBottom w:val="0"/>
                  <w:divBdr>
                    <w:top w:val="none" w:sz="0" w:space="0" w:color="auto"/>
                    <w:left w:val="none" w:sz="0" w:space="0" w:color="auto"/>
                    <w:bottom w:val="none" w:sz="0" w:space="0" w:color="auto"/>
                    <w:right w:val="none" w:sz="0" w:space="0" w:color="auto"/>
                  </w:divBdr>
                </w:div>
                <w:div w:id="1130779194">
                  <w:marLeft w:val="0"/>
                  <w:marRight w:val="0"/>
                  <w:marTop w:val="120"/>
                  <w:marBottom w:val="0"/>
                  <w:divBdr>
                    <w:top w:val="none" w:sz="0" w:space="0" w:color="auto"/>
                    <w:left w:val="none" w:sz="0" w:space="0" w:color="auto"/>
                    <w:bottom w:val="none" w:sz="0" w:space="0" w:color="auto"/>
                    <w:right w:val="none" w:sz="0" w:space="0" w:color="auto"/>
                  </w:divBdr>
                </w:div>
                <w:div w:id="363408118">
                  <w:marLeft w:val="0"/>
                  <w:marRight w:val="0"/>
                  <w:marTop w:val="120"/>
                  <w:marBottom w:val="0"/>
                  <w:divBdr>
                    <w:top w:val="none" w:sz="0" w:space="0" w:color="auto"/>
                    <w:left w:val="none" w:sz="0" w:space="0" w:color="auto"/>
                    <w:bottom w:val="none" w:sz="0" w:space="0" w:color="auto"/>
                    <w:right w:val="none" w:sz="0" w:space="0" w:color="auto"/>
                  </w:divBdr>
                </w:div>
                <w:div w:id="234895404">
                  <w:marLeft w:val="0"/>
                  <w:marRight w:val="0"/>
                  <w:marTop w:val="120"/>
                  <w:marBottom w:val="96"/>
                  <w:divBdr>
                    <w:top w:val="none" w:sz="0" w:space="0" w:color="auto"/>
                    <w:left w:val="single" w:sz="24" w:space="0" w:color="CED3F1"/>
                    <w:bottom w:val="none" w:sz="0" w:space="0" w:color="auto"/>
                    <w:right w:val="none" w:sz="0" w:space="0" w:color="auto"/>
                  </w:divBdr>
                  <w:divsChild>
                    <w:div w:id="926885717">
                      <w:marLeft w:val="0"/>
                      <w:marRight w:val="0"/>
                      <w:marTop w:val="120"/>
                      <w:marBottom w:val="0"/>
                      <w:divBdr>
                        <w:top w:val="none" w:sz="0" w:space="0" w:color="auto"/>
                        <w:left w:val="none" w:sz="0" w:space="0" w:color="auto"/>
                        <w:bottom w:val="none" w:sz="0" w:space="0" w:color="auto"/>
                        <w:right w:val="none" w:sz="0" w:space="0" w:color="auto"/>
                      </w:divBdr>
                    </w:div>
                  </w:divsChild>
                </w:div>
                <w:div w:id="311755794">
                  <w:marLeft w:val="0"/>
                  <w:marRight w:val="0"/>
                  <w:marTop w:val="120"/>
                  <w:marBottom w:val="0"/>
                  <w:divBdr>
                    <w:top w:val="none" w:sz="0" w:space="0" w:color="auto"/>
                    <w:left w:val="none" w:sz="0" w:space="0" w:color="auto"/>
                    <w:bottom w:val="none" w:sz="0" w:space="0" w:color="auto"/>
                    <w:right w:val="none" w:sz="0" w:space="0" w:color="auto"/>
                  </w:divBdr>
                </w:div>
                <w:div w:id="1628317774">
                  <w:marLeft w:val="0"/>
                  <w:marRight w:val="0"/>
                  <w:marTop w:val="120"/>
                  <w:marBottom w:val="96"/>
                  <w:divBdr>
                    <w:top w:val="none" w:sz="0" w:space="0" w:color="auto"/>
                    <w:left w:val="single" w:sz="24" w:space="0" w:color="CED3F1"/>
                    <w:bottom w:val="none" w:sz="0" w:space="0" w:color="auto"/>
                    <w:right w:val="none" w:sz="0" w:space="0" w:color="auto"/>
                  </w:divBdr>
                  <w:divsChild>
                    <w:div w:id="859078050">
                      <w:marLeft w:val="0"/>
                      <w:marRight w:val="0"/>
                      <w:marTop w:val="120"/>
                      <w:marBottom w:val="0"/>
                      <w:divBdr>
                        <w:top w:val="none" w:sz="0" w:space="0" w:color="auto"/>
                        <w:left w:val="none" w:sz="0" w:space="0" w:color="auto"/>
                        <w:bottom w:val="none" w:sz="0" w:space="0" w:color="auto"/>
                        <w:right w:val="none" w:sz="0" w:space="0" w:color="auto"/>
                      </w:divBdr>
                    </w:div>
                  </w:divsChild>
                </w:div>
                <w:div w:id="1164972503">
                  <w:marLeft w:val="0"/>
                  <w:marRight w:val="0"/>
                  <w:marTop w:val="120"/>
                  <w:marBottom w:val="0"/>
                  <w:divBdr>
                    <w:top w:val="none" w:sz="0" w:space="0" w:color="auto"/>
                    <w:left w:val="none" w:sz="0" w:space="0" w:color="auto"/>
                    <w:bottom w:val="none" w:sz="0" w:space="0" w:color="auto"/>
                    <w:right w:val="none" w:sz="0" w:space="0" w:color="auto"/>
                  </w:divBdr>
                </w:div>
              </w:divsChild>
            </w:div>
            <w:div w:id="2104954209">
              <w:marLeft w:val="0"/>
              <w:marRight w:val="0"/>
              <w:marTop w:val="480"/>
              <w:marBottom w:val="0"/>
              <w:divBdr>
                <w:top w:val="single" w:sz="6" w:space="6" w:color="FFE3C2"/>
                <w:left w:val="single" w:sz="6" w:space="8" w:color="FFE3C2"/>
                <w:bottom w:val="single" w:sz="6" w:space="6" w:color="FFE3C2"/>
                <w:right w:val="single" w:sz="6" w:space="8" w:color="FFE3C2"/>
              </w:divBdr>
              <w:divsChild>
                <w:div w:id="84956299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400061645">
      <w:bodyDiv w:val="1"/>
      <w:marLeft w:val="0"/>
      <w:marRight w:val="0"/>
      <w:marTop w:val="0"/>
      <w:marBottom w:val="0"/>
      <w:divBdr>
        <w:top w:val="none" w:sz="0" w:space="0" w:color="auto"/>
        <w:left w:val="none" w:sz="0" w:space="0" w:color="auto"/>
        <w:bottom w:val="none" w:sz="0" w:space="0" w:color="auto"/>
        <w:right w:val="none" w:sz="0" w:space="0" w:color="auto"/>
      </w:divBdr>
    </w:div>
    <w:div w:id="1017149918">
      <w:bodyDiv w:val="1"/>
      <w:marLeft w:val="0"/>
      <w:marRight w:val="0"/>
      <w:marTop w:val="0"/>
      <w:marBottom w:val="0"/>
      <w:divBdr>
        <w:top w:val="none" w:sz="0" w:space="0" w:color="auto"/>
        <w:left w:val="none" w:sz="0" w:space="0" w:color="auto"/>
        <w:bottom w:val="none" w:sz="0" w:space="0" w:color="auto"/>
        <w:right w:val="none" w:sz="0" w:space="0" w:color="auto"/>
      </w:divBdr>
    </w:div>
    <w:div w:id="1086613561">
      <w:bodyDiv w:val="1"/>
      <w:marLeft w:val="0"/>
      <w:marRight w:val="0"/>
      <w:marTop w:val="0"/>
      <w:marBottom w:val="0"/>
      <w:divBdr>
        <w:top w:val="none" w:sz="0" w:space="0" w:color="auto"/>
        <w:left w:val="none" w:sz="0" w:space="0" w:color="auto"/>
        <w:bottom w:val="none" w:sz="0" w:space="0" w:color="auto"/>
        <w:right w:val="none" w:sz="0" w:space="0" w:color="auto"/>
      </w:divBdr>
    </w:div>
    <w:div w:id="1188065205">
      <w:bodyDiv w:val="1"/>
      <w:marLeft w:val="0"/>
      <w:marRight w:val="0"/>
      <w:marTop w:val="0"/>
      <w:marBottom w:val="0"/>
      <w:divBdr>
        <w:top w:val="none" w:sz="0" w:space="0" w:color="auto"/>
        <w:left w:val="none" w:sz="0" w:space="0" w:color="auto"/>
        <w:bottom w:val="none" w:sz="0" w:space="0" w:color="auto"/>
        <w:right w:val="none" w:sz="0" w:space="0" w:color="auto"/>
      </w:divBdr>
    </w:div>
    <w:div w:id="1287277760">
      <w:bodyDiv w:val="1"/>
      <w:marLeft w:val="0"/>
      <w:marRight w:val="0"/>
      <w:marTop w:val="0"/>
      <w:marBottom w:val="0"/>
      <w:divBdr>
        <w:top w:val="none" w:sz="0" w:space="0" w:color="auto"/>
        <w:left w:val="none" w:sz="0" w:space="0" w:color="auto"/>
        <w:bottom w:val="none" w:sz="0" w:space="0" w:color="auto"/>
        <w:right w:val="none" w:sz="0" w:space="0" w:color="auto"/>
      </w:divBdr>
    </w:div>
    <w:div w:id="13655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30FC-2814-46B3-AB7C-25C05000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1714</TotalTime>
  <Pages>22</Pages>
  <Words>7783</Words>
  <Characters>44364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52043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73</cp:revision>
  <cp:lastPrinted>2017-05-03T02:21:00Z</cp:lastPrinted>
  <dcterms:created xsi:type="dcterms:W3CDTF">2016-10-20T05:26:00Z</dcterms:created>
  <dcterms:modified xsi:type="dcterms:W3CDTF">2019-09-25T00:45:00Z</dcterms:modified>
</cp:coreProperties>
</file>